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9FFB6" w14:textId="77777777" w:rsidR="007B1FFE" w:rsidRPr="00E00523" w:rsidRDefault="007B1FFE" w:rsidP="007B1FFE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>Załącznik nr 3/</w:t>
      </w:r>
      <w:r w:rsidRPr="00E00523">
        <w:rPr>
          <w:sz w:val="16"/>
          <w:szCs w:val="16"/>
        </w:rPr>
        <w:t xml:space="preserve">………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3843F4D2" w14:textId="77777777" w:rsidR="007B1FFE" w:rsidRPr="00E00523" w:rsidRDefault="007B1FFE" w:rsidP="007B1FFE">
      <w:pPr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2213FCB9" w14:textId="77777777" w:rsidR="007B1FFE" w:rsidRPr="00E00523" w:rsidRDefault="007B1FFE" w:rsidP="007B1FFE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73D31647" w14:textId="77777777" w:rsidR="007B1FFE" w:rsidRPr="00E00523" w:rsidRDefault="007B1FFE" w:rsidP="007B1FFE">
      <w:pPr>
        <w:tabs>
          <w:tab w:val="right" w:pos="8789"/>
        </w:tabs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........................................................................................................................................................................................ </w:t>
      </w:r>
    </w:p>
    <w:p w14:paraId="040A902B" w14:textId="77777777" w:rsidR="007B1FFE" w:rsidRPr="00E00523" w:rsidRDefault="007B1FFE" w:rsidP="007B1FFE">
      <w:pPr>
        <w:tabs>
          <w:tab w:val="right" w:pos="8789"/>
        </w:tabs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2449642A" w14:textId="77777777" w:rsidR="007B1FFE" w:rsidRPr="00E00523" w:rsidRDefault="007B1FFE" w:rsidP="007B1FFE">
      <w:pPr>
        <w:tabs>
          <w:tab w:val="right" w:pos="8789"/>
        </w:tabs>
        <w:jc w:val="center"/>
        <w:rPr>
          <w:bCs/>
          <w:spacing w:val="-2"/>
          <w:sz w:val="16"/>
          <w:szCs w:val="16"/>
        </w:rPr>
      </w:pPr>
    </w:p>
    <w:p w14:paraId="2E946EFC" w14:textId="77777777" w:rsidR="007B1FFE" w:rsidRPr="00E00523" w:rsidRDefault="007B1FFE" w:rsidP="007B1FFE">
      <w:pPr>
        <w:keepNext/>
        <w:outlineLvl w:val="1"/>
        <w:rPr>
          <w:i/>
          <w:iCs/>
          <w:sz w:val="16"/>
          <w:szCs w:val="16"/>
        </w:rPr>
      </w:pPr>
    </w:p>
    <w:p w14:paraId="0F727737" w14:textId="7EF276BD" w:rsidR="007B1FFE" w:rsidRPr="00780752" w:rsidRDefault="007B1FFE" w:rsidP="007B1FFE">
      <w:pPr>
        <w:tabs>
          <w:tab w:val="right" w:pos="8789"/>
        </w:tabs>
        <w:ind w:right="-2"/>
        <w:rPr>
          <w:rFonts w:eastAsia="Calibri"/>
          <w:i/>
          <w:iCs/>
          <w:spacing w:val="-2"/>
          <w:szCs w:val="16"/>
        </w:rPr>
      </w:pPr>
      <w:r w:rsidRPr="00780752">
        <w:rPr>
          <w:i/>
          <w:iCs/>
          <w:spacing w:val="-2"/>
          <w:szCs w:val="16"/>
        </w:rPr>
        <w:t xml:space="preserve">Wszystkie dane muszą odnosić się odpowiednio do zamkniętych okresów obrachunkowych i być obliczone w stosunku rocznym. W przypadku nowo utworzonego przedsiębiorstwa, którego sprawozdania finansowe nie zostały jeszcze zatwierdzone, należy przyjąć dane pochodzące </w:t>
      </w:r>
      <w:r>
        <w:rPr>
          <w:i/>
          <w:iCs/>
          <w:spacing w:val="-2"/>
          <w:szCs w:val="16"/>
        </w:rPr>
        <w:br/>
      </w:r>
      <w:r w:rsidRPr="00780752">
        <w:rPr>
          <w:i/>
          <w:iCs/>
          <w:spacing w:val="-2"/>
          <w:szCs w:val="16"/>
        </w:rPr>
        <w:t>z wiarygodnej oceny dokonanej w trakcie roku obrotowego.</w:t>
      </w:r>
    </w:p>
    <w:p w14:paraId="35543F44" w14:textId="77777777" w:rsidR="007B1FFE" w:rsidRPr="00780752" w:rsidRDefault="007B1FFE" w:rsidP="007B1FFE">
      <w:pPr>
        <w:pStyle w:val="Tekstprzypisukocowego"/>
        <w:spacing w:after="120"/>
        <w:ind w:right="-2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780752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7C0BD5B6" w14:textId="18D6AD43" w:rsidR="007B1FFE" w:rsidRPr="00780752" w:rsidRDefault="007B1FFE" w:rsidP="007B1FFE">
      <w:pPr>
        <w:pStyle w:val="Tekstprzypisukocowego"/>
        <w:spacing w:after="120"/>
        <w:ind w:right="-2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780752">
        <w:rPr>
          <w:rFonts w:asciiTheme="minorHAnsi" w:hAnsiTheme="minorHAnsi"/>
          <w:i/>
          <w:color w:val="000000"/>
          <w:sz w:val="18"/>
          <w:szCs w:val="16"/>
        </w:rPr>
        <w:t>Przedsiębiorstwa pozostające w relacji partnerskiej z przedsiębiorstwem związanym są traktowane, jako bezpośredni partnerzy przedsiębiorstwa Wnioskodawcy. Do danych w poniższej tabeli dodaje się proporcjonalnie dane każdego przedsiębiorstwa partnerskiego tego przedsiębiorstwa związanego, działającego na rynku odnośnym lub pokrewnym o ile nie zostały ujęte</w:t>
      </w:r>
      <w:r>
        <w:rPr>
          <w:rFonts w:asciiTheme="minorHAnsi" w:hAnsiTheme="minorHAnsi"/>
          <w:i/>
          <w:color w:val="000000"/>
          <w:sz w:val="18"/>
          <w:szCs w:val="16"/>
        </w:rPr>
        <w:t xml:space="preserve"> w</w:t>
      </w:r>
      <w:r w:rsidRPr="00780752">
        <w:rPr>
          <w:rFonts w:asciiTheme="minorHAnsi" w:hAnsiTheme="minorHAnsi"/>
          <w:i/>
          <w:color w:val="000000"/>
          <w:sz w:val="18"/>
          <w:szCs w:val="16"/>
        </w:rPr>
        <w:t xml:space="preserve"> sprawozdaniach skonsolidowanych. </w:t>
      </w:r>
    </w:p>
    <w:p w14:paraId="6D12A84B" w14:textId="36C22E2A" w:rsidR="007B1FFE" w:rsidRPr="00780752" w:rsidRDefault="007B1FFE" w:rsidP="007B1FFE">
      <w:pPr>
        <w:pStyle w:val="Tekstprzypisukocowego"/>
        <w:spacing w:after="240"/>
        <w:ind w:right="-2"/>
        <w:jc w:val="both"/>
        <w:rPr>
          <w:rFonts w:asciiTheme="minorHAnsi" w:hAnsiTheme="minorHAnsi"/>
          <w:i/>
          <w:sz w:val="18"/>
          <w:szCs w:val="16"/>
        </w:rPr>
      </w:pPr>
      <w:r w:rsidRPr="00780752">
        <w:rPr>
          <w:rFonts w:asciiTheme="minorHAnsi" w:hAnsiTheme="minorHAnsi"/>
          <w:i/>
          <w:sz w:val="18"/>
          <w:szCs w:val="16"/>
        </w:rPr>
        <w:t xml:space="preserve"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</w:t>
      </w:r>
      <w:r>
        <w:rPr>
          <w:rFonts w:asciiTheme="minorHAnsi" w:hAnsiTheme="minorHAnsi"/>
          <w:i/>
          <w:sz w:val="18"/>
          <w:szCs w:val="16"/>
        </w:rPr>
        <w:br/>
      </w:r>
      <w:r w:rsidRPr="00780752">
        <w:rPr>
          <w:rFonts w:asciiTheme="minorHAnsi" w:hAnsiTheme="minorHAnsi"/>
          <w:i/>
          <w:sz w:val="18"/>
          <w:szCs w:val="16"/>
        </w:rPr>
        <w:t>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9"/>
        <w:gridCol w:w="2262"/>
        <w:gridCol w:w="2262"/>
        <w:gridCol w:w="2201"/>
      </w:tblGrid>
      <w:tr w:rsidR="007B1FFE" w:rsidRPr="00E00523" w14:paraId="75BB82C8" w14:textId="77777777" w:rsidTr="0019309D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24C7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D6E9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0A32A894" w14:textId="77777777" w:rsidTr="0019309D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034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33F2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192835B7" w14:textId="77777777" w:rsidTr="0019309D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EB30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7DD5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3A0936F9" w14:textId="77777777" w:rsidTr="0019309D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5F15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Udział w kapitale lub prawie głosu 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8BE8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1B4C2C6C" w14:textId="77777777" w:rsidTr="0019309D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B352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017F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ostatnim okresie sprawozdawczym</w:t>
            </w:r>
          </w:p>
          <w:p w14:paraId="7D801B28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(rok bazowy n)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CC50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poprzednim okresie sprawozdawczym</w:t>
            </w:r>
          </w:p>
          <w:p w14:paraId="0510D96E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(n-1)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058F" w14:textId="77777777" w:rsidR="007B1FFE" w:rsidRPr="00633114" w:rsidRDefault="007B1FFE" w:rsidP="0019309D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633114">
              <w:rPr>
                <w:rFonts w:eastAsia="Calibri"/>
                <w:b/>
                <w:i/>
                <w:sz w:val="16"/>
                <w:szCs w:val="16"/>
              </w:rPr>
              <w:t>W okresie sprawozdawczym za drugi rok wstecz od ostatniego okresu sprawozdawczego (n-2)</w:t>
            </w:r>
          </w:p>
        </w:tc>
      </w:tr>
      <w:tr w:rsidR="007B1FFE" w:rsidRPr="00E00523" w14:paraId="479890DE" w14:textId="77777777" w:rsidTr="0019309D">
        <w:trPr>
          <w:trHeight w:val="47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ED3F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64B3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0691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8C7E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402ED8AD" w14:textId="77777777" w:rsidTr="0019309D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7F59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45F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1C2DA76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89AB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17C6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B1FFE" w:rsidRPr="00E00523" w14:paraId="5C9EFACD" w14:textId="77777777" w:rsidTr="0019309D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4534" w14:textId="77777777" w:rsidR="007B1FFE" w:rsidRPr="005F2EC0" w:rsidRDefault="007B1FFE" w:rsidP="0019309D">
            <w:pPr>
              <w:rPr>
                <w:sz w:val="16"/>
                <w:szCs w:val="16"/>
              </w:rPr>
            </w:pPr>
            <w:r w:rsidRPr="005F2EC0">
              <w:rPr>
                <w:sz w:val="16"/>
                <w:szCs w:val="16"/>
              </w:rPr>
              <w:t>Całkowity bilans roczny (w 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CC5B" w14:textId="77777777" w:rsidR="007B1FFE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0DEB18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36AF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7D7C" w14:textId="77777777" w:rsidR="007B1FFE" w:rsidRPr="00E00523" w:rsidRDefault="007B1FFE" w:rsidP="0019309D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5A0874F2" w14:textId="77777777" w:rsidR="007B1FFE" w:rsidRDefault="007B1FFE" w:rsidP="007B1FFE">
      <w:pPr>
        <w:keepNext/>
        <w:outlineLvl w:val="1"/>
        <w:rPr>
          <w:i/>
          <w:iCs/>
          <w:sz w:val="16"/>
          <w:szCs w:val="16"/>
        </w:rPr>
      </w:pPr>
    </w:p>
    <w:p w14:paraId="117B4607" w14:textId="77777777" w:rsidR="007B1FFE" w:rsidRPr="00E00523" w:rsidRDefault="007B1FFE" w:rsidP="007B1FFE">
      <w:pPr>
        <w:keepNext/>
        <w:outlineLvl w:val="1"/>
        <w:rPr>
          <w:i/>
          <w:iCs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413A336A" w14:textId="7CA8C941" w:rsidR="007B1FFE" w:rsidRDefault="007B1FFE" w:rsidP="007B1FFE">
      <w:pPr>
        <w:ind w:left="4956" w:firstLine="708"/>
        <w:rPr>
          <w:rFonts w:ascii="Verdana" w:eastAsia="Calibri" w:hAnsi="Verdana"/>
          <w:sz w:val="16"/>
          <w:szCs w:val="16"/>
        </w:rPr>
      </w:pPr>
      <w:r>
        <w:rPr>
          <w:rFonts w:ascii="Verdana" w:eastAsia="Calibri" w:hAnsi="Verdana"/>
          <w:sz w:val="16"/>
          <w:szCs w:val="16"/>
        </w:rPr>
        <w:t xml:space="preserve">            </w:t>
      </w:r>
    </w:p>
    <w:p w14:paraId="723DBA32" w14:textId="451D0C78" w:rsidR="007B1FFE" w:rsidRDefault="007B1FFE" w:rsidP="007B1FFE">
      <w:pPr>
        <w:ind w:left="4956" w:firstLine="708"/>
        <w:rPr>
          <w:rFonts w:ascii="Verdana" w:eastAsia="Calibri" w:hAnsi="Verdana"/>
          <w:sz w:val="16"/>
          <w:szCs w:val="16"/>
        </w:rPr>
      </w:pPr>
    </w:p>
    <w:p w14:paraId="06743EA0" w14:textId="77777777" w:rsidR="007B1FFE" w:rsidRDefault="007B1FFE" w:rsidP="007B1FFE">
      <w:pPr>
        <w:ind w:left="4956" w:firstLine="708"/>
        <w:rPr>
          <w:rFonts w:ascii="Verdana" w:eastAsia="Calibri" w:hAnsi="Verdana"/>
          <w:sz w:val="16"/>
          <w:szCs w:val="16"/>
        </w:rPr>
      </w:pPr>
    </w:p>
    <w:p w14:paraId="70D33E2D" w14:textId="77777777" w:rsidR="007B1FFE" w:rsidRDefault="007B1FFE" w:rsidP="007B1FFE">
      <w:pPr>
        <w:ind w:left="6096"/>
        <w:rPr>
          <w:rFonts w:ascii="Verdana" w:eastAsia="Calibri" w:hAnsi="Verdana"/>
          <w:sz w:val="16"/>
          <w:szCs w:val="16"/>
        </w:rPr>
      </w:pPr>
      <w:r>
        <w:rPr>
          <w:rFonts w:ascii="Verdana" w:eastAsia="Calibri" w:hAnsi="Verdana"/>
          <w:sz w:val="16"/>
          <w:szCs w:val="16"/>
        </w:rPr>
        <w:t>..........................................................</w:t>
      </w:r>
    </w:p>
    <w:p w14:paraId="730527ED" w14:textId="77777777" w:rsidR="007B1FFE" w:rsidRDefault="007B1FFE" w:rsidP="007B1FFE">
      <w:pPr>
        <w:ind w:left="5103"/>
        <w:jc w:val="center"/>
        <w:rPr>
          <w:rFonts w:ascii="Verdana" w:eastAsia="Calibri" w:hAnsi="Verdana"/>
          <w:i/>
          <w:iCs/>
          <w:sz w:val="12"/>
          <w:szCs w:val="12"/>
        </w:rPr>
      </w:pPr>
      <w:r>
        <w:rPr>
          <w:rFonts w:ascii="Verdana" w:eastAsia="Calibri" w:hAnsi="Verdana"/>
          <w:i/>
          <w:iCs/>
          <w:sz w:val="12"/>
          <w:szCs w:val="12"/>
        </w:rPr>
        <w:t xml:space="preserve">             (podpis i pieczątka osoby upoważnionej</w:t>
      </w:r>
    </w:p>
    <w:p w14:paraId="27D99860" w14:textId="52FADACD" w:rsidR="007B1FFE" w:rsidRPr="00895BC9" w:rsidRDefault="007B1FFE" w:rsidP="007B1FFE">
      <w:pPr>
        <w:spacing w:after="120"/>
        <w:ind w:left="5103"/>
        <w:jc w:val="center"/>
        <w:rPr>
          <w:rFonts w:ascii="Verdana" w:eastAsia="Calibri" w:hAnsi="Verdana"/>
          <w:sz w:val="12"/>
          <w:szCs w:val="12"/>
        </w:rPr>
      </w:pPr>
      <w:r>
        <w:rPr>
          <w:rFonts w:ascii="Verdana" w:eastAsia="Calibri" w:hAnsi="Verdana"/>
          <w:i/>
          <w:iCs/>
          <w:sz w:val="12"/>
          <w:szCs w:val="12"/>
        </w:rPr>
        <w:t xml:space="preserve">               do reprezentowania Wnioskodawcy)</w:t>
      </w:r>
      <w:r>
        <w:rPr>
          <w:rFonts w:ascii="Verdana" w:hAnsi="Verdana"/>
          <w:sz w:val="16"/>
          <w:szCs w:val="16"/>
        </w:rPr>
        <w:t xml:space="preserve">      </w:t>
      </w:r>
    </w:p>
    <w:sectPr w:rsidR="007B1FFE" w:rsidRPr="00895BC9" w:rsidSect="005340E6">
      <w:headerReference w:type="default" r:id="rId8"/>
      <w:footerReference w:type="default" r:id="rId9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310CE" w14:textId="77777777" w:rsidR="007D330F" w:rsidRDefault="007D330F" w:rsidP="00C71600">
      <w:r>
        <w:separator/>
      </w:r>
    </w:p>
  </w:endnote>
  <w:endnote w:type="continuationSeparator" w:id="0">
    <w:p w14:paraId="227F33EA" w14:textId="77777777" w:rsidR="007D330F" w:rsidRDefault="007D330F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F21AA" w14:textId="77777777" w:rsidR="007D330F" w:rsidRDefault="007D330F" w:rsidP="00C71600">
      <w:r>
        <w:separator/>
      </w:r>
    </w:p>
  </w:footnote>
  <w:footnote w:type="continuationSeparator" w:id="0">
    <w:p w14:paraId="020CD02E" w14:textId="77777777" w:rsidR="007D330F" w:rsidRDefault="007D330F" w:rsidP="00C71600">
      <w:r>
        <w:continuationSeparator/>
      </w:r>
    </w:p>
  </w:footnote>
  <w:footnote w:id="1">
    <w:p w14:paraId="61B7564B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517656A8" w14:textId="77777777" w:rsidR="007B1FFE" w:rsidRPr="00780752" w:rsidRDefault="007B1FFE" w:rsidP="007B1FFE">
      <w:pPr>
        <w:pStyle w:val="Tekstprzypisudolnego"/>
        <w:spacing w:after="1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obliczana, jako część ułamkowa RJR. </w:t>
      </w:r>
    </w:p>
    <w:p w14:paraId="43E75BF3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>Do osób zatrudnionych zalicza się:</w:t>
      </w:r>
    </w:p>
    <w:p w14:paraId="1DBF48DB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pracowników,</w:t>
      </w:r>
    </w:p>
    <w:p w14:paraId="4E5AA94A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osoby pracujące dla przedsiębiorstwa, podlegające mu i uważane za pracowników na mocy przepisów prawa krajowego,</w:t>
      </w:r>
    </w:p>
    <w:p w14:paraId="071D4A69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284"/>
        </w:tabs>
        <w:suppressAutoHyphens w:val="0"/>
        <w:ind w:left="142" w:hanging="142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właścicieli – kierowników,</w:t>
      </w:r>
    </w:p>
    <w:p w14:paraId="09BC5F69" w14:textId="77777777" w:rsidR="007B1FFE" w:rsidRPr="00780752" w:rsidRDefault="007B1FFE" w:rsidP="007B1FFE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spacing w:after="120"/>
        <w:ind w:hanging="7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 xml:space="preserve"> partnerów prowadzących regularną działalność w przedsiębiorstwie i czerpiących z niego korzyści finansowe.</w:t>
      </w:r>
    </w:p>
    <w:p w14:paraId="1AA4FAA4" w14:textId="77777777" w:rsidR="007B1FFE" w:rsidRPr="00780752" w:rsidRDefault="007B1FFE" w:rsidP="007B1FFE">
      <w:pPr>
        <w:pStyle w:val="Tekstprzypisudolnego"/>
        <w:spacing w:after="120"/>
        <w:jc w:val="both"/>
        <w:rPr>
          <w:rFonts w:asciiTheme="minorHAnsi" w:hAnsiTheme="minorHAnsi"/>
          <w:sz w:val="14"/>
          <w:szCs w:val="14"/>
        </w:rPr>
      </w:pPr>
      <w:r w:rsidRPr="00780752">
        <w:rPr>
          <w:rFonts w:asciiTheme="minorHAnsi" w:hAnsiTheme="minorHAnsi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46302198" w14:textId="77777777" w:rsidR="007B1FFE" w:rsidRPr="00780752" w:rsidRDefault="007B1FFE" w:rsidP="007B1FFE">
      <w:pPr>
        <w:pStyle w:val="Tekstprzypisudolnego"/>
        <w:jc w:val="both"/>
        <w:rPr>
          <w:rFonts w:asciiTheme="minorHAnsi" w:hAnsiTheme="minorHAnsi"/>
          <w:sz w:val="14"/>
          <w:szCs w:val="14"/>
        </w:rPr>
      </w:pPr>
      <w:r w:rsidRPr="00780752">
        <w:rPr>
          <w:rStyle w:val="Odwoanieprzypisudolnego"/>
          <w:rFonts w:asciiTheme="minorHAnsi" w:hAnsiTheme="minorHAnsi"/>
          <w:sz w:val="14"/>
          <w:szCs w:val="14"/>
        </w:rPr>
        <w:footnoteRef/>
      </w:r>
      <w:r w:rsidRPr="00780752">
        <w:rPr>
          <w:rFonts w:asciiTheme="minorHAnsi" w:hAnsiTheme="minorHAnsi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3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5"/>
  </w:num>
  <w:num w:numId="18">
    <w:abstractNumId w:val="16"/>
  </w:num>
  <w:num w:numId="19">
    <w:abstractNumId w:val="17"/>
  </w:num>
  <w:num w:numId="20">
    <w:abstractNumId w:val="19"/>
  </w:num>
  <w:num w:numId="21">
    <w:abstractNumId w:val="30"/>
  </w:num>
  <w:num w:numId="22">
    <w:abstractNumId w:val="36"/>
  </w:num>
  <w:num w:numId="23">
    <w:abstractNumId w:val="18"/>
  </w:num>
  <w:num w:numId="24">
    <w:abstractNumId w:val="37"/>
  </w:num>
  <w:num w:numId="25">
    <w:abstractNumId w:val="26"/>
  </w:num>
  <w:num w:numId="26">
    <w:abstractNumId w:val="20"/>
  </w:num>
  <w:num w:numId="27">
    <w:abstractNumId w:val="32"/>
  </w:num>
  <w:num w:numId="28">
    <w:abstractNumId w:val="21"/>
  </w:num>
  <w:num w:numId="29">
    <w:abstractNumId w:val="29"/>
  </w:num>
  <w:num w:numId="30">
    <w:abstractNumId w:val="28"/>
  </w:num>
  <w:num w:numId="31">
    <w:abstractNumId w:val="23"/>
  </w:num>
  <w:num w:numId="32">
    <w:abstractNumId w:val="22"/>
  </w:num>
  <w:num w:numId="33">
    <w:abstractNumId w:val="33"/>
  </w:num>
  <w:num w:numId="34">
    <w:abstractNumId w:val="31"/>
  </w:num>
  <w:num w:numId="35">
    <w:abstractNumId w:val="35"/>
  </w:num>
  <w:num w:numId="36">
    <w:abstractNumId w:val="24"/>
  </w:num>
  <w:num w:numId="37">
    <w:abstractNumId w:val="15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B1FFE"/>
    <w:rsid w:val="007C38AE"/>
    <w:rsid w:val="007C410C"/>
    <w:rsid w:val="007D330F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E19A0"/>
    <w:rsid w:val="009F11CB"/>
    <w:rsid w:val="009F7830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2021-01-24T20:22:00Z</dcterms:created>
  <dcterms:modified xsi:type="dcterms:W3CDTF">2021-01-24T20:22:00Z</dcterms:modified>
</cp:coreProperties>
</file>