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6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417"/>
        <w:gridCol w:w="1417"/>
        <w:gridCol w:w="1443"/>
        <w:gridCol w:w="1524"/>
      </w:tblGrid>
      <w:tr w:rsidR="00564926" w:rsidRPr="00564926" w14:paraId="0BB5C074" w14:textId="77777777" w:rsidTr="009F00B5">
        <w:trPr>
          <w:trHeight w:val="442"/>
        </w:trPr>
        <w:tc>
          <w:tcPr>
            <w:tcW w:w="2298" w:type="pct"/>
            <w:vMerge w:val="restart"/>
            <w:shd w:val="pct5" w:color="auto" w:fill="auto"/>
            <w:vAlign w:val="center"/>
          </w:tcPr>
          <w:p w14:paraId="5F34D869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6"/>
                <w:szCs w:val="16"/>
              </w:rPr>
            </w:pPr>
            <w:r w:rsidRPr="00564926">
              <w:rPr>
                <w:rFonts w:cs="Arial"/>
                <w:b/>
                <w:color w:val="1D1D1D"/>
                <w:sz w:val="16"/>
                <w:szCs w:val="16"/>
              </w:rPr>
              <w:t xml:space="preserve">UPROSZCZONY BILANS </w:t>
            </w:r>
          </w:p>
          <w:p w14:paraId="095F1721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AKTYWA</w:t>
            </w:r>
          </w:p>
        </w:tc>
        <w:tc>
          <w:tcPr>
            <w:tcW w:w="660" w:type="pct"/>
            <w:vMerge w:val="restart"/>
            <w:shd w:val="pct5" w:color="auto" w:fill="auto"/>
          </w:tcPr>
          <w:p w14:paraId="2006FE71" w14:textId="77777777" w:rsidR="00564926" w:rsidRPr="00564926" w:rsidRDefault="00564926" w:rsidP="009F00B5">
            <w:pPr>
              <w:spacing w:before="40" w:after="60" w:line="240" w:lineRule="auto"/>
              <w:ind w:left="-138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 xml:space="preserve">WYKONANIE </w:t>
            </w: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br/>
              <w:t>ZA ROK POPRZEDNI</w:t>
            </w:r>
          </w:p>
        </w:tc>
        <w:tc>
          <w:tcPr>
            <w:tcW w:w="660" w:type="pct"/>
            <w:vMerge w:val="restart"/>
            <w:shd w:val="pct5" w:color="auto" w:fill="auto"/>
          </w:tcPr>
          <w:p w14:paraId="475C0A65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WYKONANIE ZA OKRES BIEŻĄCY</w:t>
            </w:r>
          </w:p>
        </w:tc>
        <w:tc>
          <w:tcPr>
            <w:tcW w:w="1382" w:type="pct"/>
            <w:gridSpan w:val="2"/>
            <w:shd w:val="pct5" w:color="auto" w:fill="auto"/>
          </w:tcPr>
          <w:p w14:paraId="31079A43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PROGNOZA NA OKRES UDZIELENIA POŻYCZKI</w:t>
            </w:r>
          </w:p>
        </w:tc>
      </w:tr>
      <w:tr w:rsidR="00564926" w:rsidRPr="00564926" w14:paraId="0EFEA5F3" w14:textId="77777777" w:rsidTr="009F00B5">
        <w:trPr>
          <w:trHeight w:val="442"/>
        </w:trPr>
        <w:tc>
          <w:tcPr>
            <w:tcW w:w="2298" w:type="pct"/>
            <w:vMerge/>
            <w:shd w:val="pct5" w:color="auto" w:fill="auto"/>
          </w:tcPr>
          <w:p w14:paraId="56A4D9E3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pct5" w:color="auto" w:fill="auto"/>
          </w:tcPr>
          <w:p w14:paraId="0D47B8B4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pct5" w:color="auto" w:fill="auto"/>
          </w:tcPr>
          <w:p w14:paraId="13857FB3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6"/>
                <w:szCs w:val="16"/>
              </w:rPr>
            </w:pPr>
          </w:p>
        </w:tc>
        <w:tc>
          <w:tcPr>
            <w:tcW w:w="672" w:type="pct"/>
            <w:shd w:val="pct5" w:color="auto" w:fill="auto"/>
            <w:vAlign w:val="center"/>
          </w:tcPr>
          <w:p w14:paraId="0380B33F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1 ROK …………</w:t>
            </w:r>
          </w:p>
        </w:tc>
        <w:tc>
          <w:tcPr>
            <w:tcW w:w="710" w:type="pct"/>
            <w:shd w:val="pct5" w:color="auto" w:fill="auto"/>
            <w:vAlign w:val="center"/>
          </w:tcPr>
          <w:p w14:paraId="7B693AB8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2 ROK …………</w:t>
            </w:r>
          </w:p>
        </w:tc>
      </w:tr>
      <w:tr w:rsidR="00564926" w:rsidRPr="00564926" w14:paraId="65662B40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5A310D8E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A. Aktywa trwałe (I+II+III)</w:t>
            </w:r>
          </w:p>
        </w:tc>
        <w:tc>
          <w:tcPr>
            <w:tcW w:w="660" w:type="pct"/>
            <w:vAlign w:val="center"/>
          </w:tcPr>
          <w:p w14:paraId="26E1D5DB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40D60129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CF74A1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5E38B5C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12BE352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1B96267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wartości niematerialne i prawne</w:t>
            </w:r>
          </w:p>
        </w:tc>
        <w:tc>
          <w:tcPr>
            <w:tcW w:w="660" w:type="pct"/>
            <w:vAlign w:val="center"/>
          </w:tcPr>
          <w:p w14:paraId="6A4F8D5B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8EED73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DC430A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A8C3DC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E293FF6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3BBCB8C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rzeczowe aktywa trwałe</w:t>
            </w:r>
          </w:p>
        </w:tc>
        <w:tc>
          <w:tcPr>
            <w:tcW w:w="660" w:type="pct"/>
            <w:vAlign w:val="center"/>
          </w:tcPr>
          <w:p w14:paraId="5208703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28C6FA3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4796425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003D5A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1C8FDCA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6F87B2C8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pozostałe aktywa trwałe</w:t>
            </w:r>
          </w:p>
        </w:tc>
        <w:tc>
          <w:tcPr>
            <w:tcW w:w="660" w:type="pct"/>
            <w:vAlign w:val="center"/>
          </w:tcPr>
          <w:p w14:paraId="43E28A8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4E86DC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3C828E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0D54BC7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F568506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56BD08D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B. Aktywa obrotowe (I+II+III+IV)</w:t>
            </w:r>
          </w:p>
        </w:tc>
        <w:tc>
          <w:tcPr>
            <w:tcW w:w="660" w:type="pct"/>
            <w:vAlign w:val="center"/>
          </w:tcPr>
          <w:p w14:paraId="2D084359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310C65C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3A86E5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F9DAF3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479F8DF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453A270C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zapasy</w:t>
            </w:r>
          </w:p>
        </w:tc>
        <w:tc>
          <w:tcPr>
            <w:tcW w:w="660" w:type="pct"/>
            <w:vAlign w:val="center"/>
          </w:tcPr>
          <w:p w14:paraId="62F8D877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F9536A7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A5E945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396C8D6A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2D66FF17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264D42E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należności krótkoterminowe</w:t>
            </w:r>
          </w:p>
        </w:tc>
        <w:tc>
          <w:tcPr>
            <w:tcW w:w="660" w:type="pct"/>
            <w:vAlign w:val="center"/>
          </w:tcPr>
          <w:p w14:paraId="7D0D559C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39A47D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C3F5C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8B89CE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13A4AE1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6354D44B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inwestycje krótkoterminowe (w tym środki pieniężne)</w:t>
            </w:r>
          </w:p>
        </w:tc>
        <w:tc>
          <w:tcPr>
            <w:tcW w:w="660" w:type="pct"/>
            <w:vAlign w:val="center"/>
          </w:tcPr>
          <w:p w14:paraId="4861314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3ABC66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FE67EC8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489AAF0C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8DDE16A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64578CA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IV. pozostałe aktywa obrotowe</w:t>
            </w:r>
          </w:p>
        </w:tc>
        <w:tc>
          <w:tcPr>
            <w:tcW w:w="660" w:type="pct"/>
            <w:vAlign w:val="center"/>
          </w:tcPr>
          <w:p w14:paraId="0DBCBB4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1C68E13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E93E53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ACCAB8C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2FB91F0A" w14:textId="77777777" w:rsidTr="009F00B5">
        <w:trPr>
          <w:trHeight w:val="442"/>
        </w:trPr>
        <w:tc>
          <w:tcPr>
            <w:tcW w:w="2298" w:type="pct"/>
            <w:tcBorders>
              <w:bottom w:val="single" w:sz="4" w:space="0" w:color="auto"/>
            </w:tcBorders>
            <w:vAlign w:val="center"/>
          </w:tcPr>
          <w:p w14:paraId="231D8B4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AKTYWA RAZEM (A+B)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3F741E18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64B3649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512802C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0700408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732633E" w14:textId="77777777" w:rsidTr="009F00B5">
        <w:trPr>
          <w:trHeight w:val="442"/>
        </w:trPr>
        <w:tc>
          <w:tcPr>
            <w:tcW w:w="2298" w:type="pct"/>
            <w:shd w:val="pct5" w:color="auto" w:fill="auto"/>
            <w:vAlign w:val="center"/>
          </w:tcPr>
          <w:p w14:paraId="6BE896DA" w14:textId="77777777" w:rsidR="00564926" w:rsidRPr="00564926" w:rsidRDefault="00564926" w:rsidP="009F00B5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PASYWA</w:t>
            </w:r>
          </w:p>
        </w:tc>
        <w:tc>
          <w:tcPr>
            <w:tcW w:w="660" w:type="pct"/>
            <w:shd w:val="pct5" w:color="auto" w:fill="auto"/>
            <w:vAlign w:val="center"/>
          </w:tcPr>
          <w:p w14:paraId="54F0095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shd w:val="pct5" w:color="auto" w:fill="auto"/>
            <w:vAlign w:val="center"/>
          </w:tcPr>
          <w:p w14:paraId="17A2B728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shd w:val="pct5" w:color="auto" w:fill="auto"/>
            <w:vAlign w:val="center"/>
          </w:tcPr>
          <w:p w14:paraId="585932A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shd w:val="pct5" w:color="auto" w:fill="auto"/>
            <w:vAlign w:val="center"/>
          </w:tcPr>
          <w:p w14:paraId="70F80DB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9A6CCC2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63162BD8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C. Kapitał (fundusz) własny</w:t>
            </w:r>
          </w:p>
        </w:tc>
        <w:tc>
          <w:tcPr>
            <w:tcW w:w="660" w:type="pct"/>
            <w:vAlign w:val="center"/>
          </w:tcPr>
          <w:p w14:paraId="649CF41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44C91B5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87EC2EB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208761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954C685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1F0A131C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D. Zobowiązania i rezerwy na zobowiązania (I+II+III+IV)</w:t>
            </w:r>
          </w:p>
        </w:tc>
        <w:tc>
          <w:tcPr>
            <w:tcW w:w="660" w:type="pct"/>
            <w:vAlign w:val="center"/>
          </w:tcPr>
          <w:p w14:paraId="608BCA79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DE371B9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98ECA6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5F6D4F7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4FAB7BE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7450BE65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Rezerwy na zobowiązania</w:t>
            </w:r>
          </w:p>
        </w:tc>
        <w:tc>
          <w:tcPr>
            <w:tcW w:w="660" w:type="pct"/>
            <w:vAlign w:val="center"/>
          </w:tcPr>
          <w:p w14:paraId="58A51FFA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1C89A4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7D280B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19FA7F3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5A6B5A4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0167E32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Zobowiązania długoterminowe (1+2)</w:t>
            </w:r>
          </w:p>
        </w:tc>
        <w:tc>
          <w:tcPr>
            <w:tcW w:w="660" w:type="pct"/>
            <w:vAlign w:val="center"/>
          </w:tcPr>
          <w:p w14:paraId="0981CFB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4099D8E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FEE3747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40CB632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49483F8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7793277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1. Kredyty i pożyczki</w:t>
            </w:r>
          </w:p>
        </w:tc>
        <w:tc>
          <w:tcPr>
            <w:tcW w:w="660" w:type="pct"/>
            <w:vAlign w:val="center"/>
          </w:tcPr>
          <w:p w14:paraId="635D3C9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AE9862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BCB78B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7E26DA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F5635AD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209789B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2. Pozostałe</w:t>
            </w:r>
          </w:p>
        </w:tc>
        <w:tc>
          <w:tcPr>
            <w:tcW w:w="660" w:type="pct"/>
            <w:vAlign w:val="center"/>
          </w:tcPr>
          <w:p w14:paraId="708A723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A4D82A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A9AEBB5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45155D3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9AF5BB9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69560643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Zobowiązania krótkoterminowe (1+2+3)</w:t>
            </w:r>
          </w:p>
        </w:tc>
        <w:tc>
          <w:tcPr>
            <w:tcW w:w="660" w:type="pct"/>
            <w:vAlign w:val="center"/>
          </w:tcPr>
          <w:p w14:paraId="243B1F1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B23AA2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242EE2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CB8696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4636E22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775E857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1. Z tytułu dostaw i usług</w:t>
            </w:r>
          </w:p>
        </w:tc>
        <w:tc>
          <w:tcPr>
            <w:tcW w:w="660" w:type="pct"/>
            <w:vAlign w:val="center"/>
          </w:tcPr>
          <w:p w14:paraId="0034494F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0ED0C0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F3487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2F5F3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A429AEC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0584E2F3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2. Kredyty i pożyczki</w:t>
            </w:r>
          </w:p>
        </w:tc>
        <w:tc>
          <w:tcPr>
            <w:tcW w:w="660" w:type="pct"/>
            <w:vAlign w:val="center"/>
          </w:tcPr>
          <w:p w14:paraId="56033A8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4E9140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CB11E5E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1E6B1E0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EB6C683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383DFA39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564926">
              <w:rPr>
                <w:rFonts w:ascii="Arial" w:hAnsi="Arial" w:cs="Arial"/>
                <w:color w:val="1D1D1D"/>
                <w:sz w:val="18"/>
                <w:szCs w:val="18"/>
              </w:rPr>
              <w:t>3. Pozostałe</w:t>
            </w:r>
          </w:p>
        </w:tc>
        <w:tc>
          <w:tcPr>
            <w:tcW w:w="660" w:type="pct"/>
            <w:vAlign w:val="center"/>
          </w:tcPr>
          <w:p w14:paraId="3CB526C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C9E69AE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448FE9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F5AF004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9125FF6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14EA493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564926">
              <w:rPr>
                <w:rFonts w:ascii="Arial" w:hAnsi="Arial" w:cs="Arial"/>
                <w:color w:val="1D1D1D"/>
                <w:sz w:val="18"/>
                <w:szCs w:val="18"/>
              </w:rPr>
              <w:t>IV. Rozliczenia międzyokresowe</w:t>
            </w:r>
          </w:p>
        </w:tc>
        <w:tc>
          <w:tcPr>
            <w:tcW w:w="660" w:type="pct"/>
            <w:vAlign w:val="center"/>
          </w:tcPr>
          <w:p w14:paraId="7B076A3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683AD41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49A83A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16B8C2B5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34729A0" w14:textId="77777777" w:rsidTr="009F00B5">
        <w:trPr>
          <w:trHeight w:val="442"/>
        </w:trPr>
        <w:tc>
          <w:tcPr>
            <w:tcW w:w="2298" w:type="pct"/>
            <w:vAlign w:val="center"/>
          </w:tcPr>
          <w:p w14:paraId="60F841C6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b/>
                <w:color w:val="1D1D1D"/>
                <w:sz w:val="16"/>
                <w:szCs w:val="16"/>
              </w:rPr>
            </w:pPr>
            <w:r w:rsidRPr="00564926">
              <w:rPr>
                <w:rFonts w:ascii="Arial" w:hAnsi="Arial" w:cs="Arial"/>
                <w:b/>
                <w:color w:val="1D1D1D"/>
                <w:sz w:val="16"/>
                <w:szCs w:val="16"/>
              </w:rPr>
              <w:t>PASYWA RAZEM (C+D)</w:t>
            </w:r>
          </w:p>
        </w:tc>
        <w:tc>
          <w:tcPr>
            <w:tcW w:w="660" w:type="pct"/>
            <w:vAlign w:val="center"/>
          </w:tcPr>
          <w:p w14:paraId="2F0027D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34062872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B4A6B1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FC1F3D" w14:textId="77777777" w:rsidR="00564926" w:rsidRPr="00564926" w:rsidRDefault="00564926" w:rsidP="009F00B5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5C149705" w14:textId="0F71DF1F" w:rsidR="00564926" w:rsidRDefault="009F00B5" w:rsidP="009F00B5">
      <w:pPr>
        <w:spacing w:after="0" w:line="240" w:lineRule="auto"/>
        <w:ind w:left="4956"/>
        <w:jc w:val="both"/>
        <w:rPr>
          <w:color w:val="1D1D1D"/>
          <w:sz w:val="18"/>
          <w:szCs w:val="18"/>
        </w:rPr>
      </w:pPr>
      <w:bookmarkStart w:id="0" w:name="_GoBack"/>
      <w:bookmarkEnd w:id="0"/>
      <w:r>
        <w:rPr>
          <w:color w:val="1D1D1D"/>
          <w:sz w:val="18"/>
          <w:szCs w:val="18"/>
        </w:rPr>
        <w:t>Załącznik nr 1a</w:t>
      </w:r>
      <w:r w:rsidRPr="009F00B5">
        <w:rPr>
          <w:color w:val="1D1D1D"/>
          <w:sz w:val="18"/>
          <w:szCs w:val="18"/>
        </w:rPr>
        <w:t xml:space="preserve"> do Wniosku o pożyczkę ze środków Funduszu Dostępności</w:t>
      </w:r>
    </w:p>
    <w:p w14:paraId="69DE93A0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1AD25F4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139F08A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571CD0C7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07824CC5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  <w:r w:rsidRPr="00564926">
        <w:rPr>
          <w:rFonts w:ascii="Arial" w:hAnsi="Arial" w:cs="Arial"/>
          <w:color w:val="1D1D1D"/>
          <w:sz w:val="14"/>
          <w:szCs w:val="14"/>
        </w:rPr>
        <w:t>…………………………………………………………</w:t>
      </w:r>
    </w:p>
    <w:p w14:paraId="2CC7D951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i/>
          <w:color w:val="1D1D1D"/>
          <w:sz w:val="12"/>
          <w:szCs w:val="14"/>
        </w:rPr>
      </w:pPr>
      <w:r w:rsidRPr="00564926">
        <w:rPr>
          <w:rFonts w:ascii="Arial" w:hAnsi="Arial" w:cs="Arial"/>
          <w:i/>
          <w:color w:val="1D1D1D"/>
          <w:sz w:val="12"/>
          <w:szCs w:val="14"/>
        </w:rPr>
        <w:t xml:space="preserve">          pieczęć i podpis osób upoważnionych</w:t>
      </w:r>
      <w:r w:rsidRPr="00564926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3EE68547" w14:textId="07920198" w:rsidR="00564926" w:rsidRPr="00564926" w:rsidRDefault="00564926" w:rsidP="00564926">
      <w:pPr>
        <w:rPr>
          <w:color w:val="1D1D1D"/>
          <w:sz w:val="18"/>
          <w:szCs w:val="18"/>
        </w:rPr>
      </w:pPr>
      <w:r w:rsidRPr="00564926">
        <w:rPr>
          <w:color w:val="1D1D1D"/>
          <w:sz w:val="18"/>
          <w:szCs w:val="18"/>
        </w:rPr>
        <w:br w:type="page"/>
      </w:r>
    </w:p>
    <w:tbl>
      <w:tblPr>
        <w:tblW w:w="49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27"/>
        <w:gridCol w:w="1929"/>
        <w:gridCol w:w="2039"/>
        <w:gridCol w:w="2064"/>
      </w:tblGrid>
      <w:tr w:rsidR="00564926" w:rsidRPr="00564926" w14:paraId="30108CED" w14:textId="77777777" w:rsidTr="00A63F67">
        <w:trPr>
          <w:trHeight w:val="607"/>
        </w:trPr>
        <w:tc>
          <w:tcPr>
            <w:tcW w:w="1233" w:type="pct"/>
            <w:vMerge w:val="restart"/>
            <w:shd w:val="pct5" w:color="auto" w:fill="auto"/>
            <w:vAlign w:val="center"/>
          </w:tcPr>
          <w:p w14:paraId="2C93D860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lastRenderedPageBreak/>
              <w:t>RACHUNEK ZYSKÓW I STRAT</w:t>
            </w:r>
          </w:p>
        </w:tc>
        <w:tc>
          <w:tcPr>
            <w:tcW w:w="912" w:type="pct"/>
            <w:vMerge w:val="restart"/>
            <w:shd w:val="pct5" w:color="auto" w:fill="auto"/>
            <w:vAlign w:val="center"/>
          </w:tcPr>
          <w:p w14:paraId="3EE09DB6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 xml:space="preserve">WYKONANIE </w:t>
            </w: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br/>
              <w:t>ZA ROK POPRZEDNI</w:t>
            </w:r>
          </w:p>
        </w:tc>
        <w:tc>
          <w:tcPr>
            <w:tcW w:w="913" w:type="pct"/>
            <w:vMerge w:val="restart"/>
            <w:shd w:val="pct5" w:color="auto" w:fill="auto"/>
            <w:vAlign w:val="center"/>
          </w:tcPr>
          <w:p w14:paraId="4A0F29DB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WYKONANIE ZA OKRES BIEŻĄCY</w:t>
            </w:r>
          </w:p>
        </w:tc>
        <w:tc>
          <w:tcPr>
            <w:tcW w:w="1942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C58F20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PROGNOZA NA OKRES UDZIELENIA POŻYCZKI</w:t>
            </w:r>
          </w:p>
        </w:tc>
      </w:tr>
      <w:tr w:rsidR="00564926" w:rsidRPr="00564926" w14:paraId="58ACE3F3" w14:textId="77777777" w:rsidTr="00A63F67">
        <w:trPr>
          <w:trHeight w:val="607"/>
        </w:trPr>
        <w:tc>
          <w:tcPr>
            <w:tcW w:w="1233" w:type="pct"/>
            <w:vMerge/>
          </w:tcPr>
          <w:p w14:paraId="05FB32D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10D96A26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14:paraId="7FC9EEB2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65" w:type="pct"/>
            <w:shd w:val="pct5" w:color="auto" w:fill="auto"/>
            <w:vAlign w:val="center"/>
          </w:tcPr>
          <w:p w14:paraId="00D71A07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1 ROK ………..……</w:t>
            </w:r>
          </w:p>
        </w:tc>
        <w:tc>
          <w:tcPr>
            <w:tcW w:w="977" w:type="pct"/>
            <w:shd w:val="pct5" w:color="auto" w:fill="auto"/>
            <w:vAlign w:val="center"/>
          </w:tcPr>
          <w:p w14:paraId="570E3FA8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2 ROK …………..…</w:t>
            </w:r>
          </w:p>
        </w:tc>
      </w:tr>
      <w:tr w:rsidR="00564926" w:rsidRPr="00564926" w14:paraId="42DF799A" w14:textId="77777777" w:rsidTr="00A63F67">
        <w:trPr>
          <w:trHeight w:val="607"/>
        </w:trPr>
        <w:tc>
          <w:tcPr>
            <w:tcW w:w="1233" w:type="pct"/>
          </w:tcPr>
          <w:p w14:paraId="7BB1D75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A. Przychody ogółem, w tym:</w:t>
            </w:r>
          </w:p>
        </w:tc>
        <w:tc>
          <w:tcPr>
            <w:tcW w:w="912" w:type="pct"/>
          </w:tcPr>
          <w:p w14:paraId="709FEED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42998E4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17F44F9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29D981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2BC0294" w14:textId="77777777" w:rsidTr="00A63F67">
        <w:trPr>
          <w:trHeight w:val="607"/>
        </w:trPr>
        <w:tc>
          <w:tcPr>
            <w:tcW w:w="1233" w:type="pct"/>
          </w:tcPr>
          <w:p w14:paraId="1248CFF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Przychody netto ze sprzedaży produktów i usług</w:t>
            </w:r>
          </w:p>
        </w:tc>
        <w:tc>
          <w:tcPr>
            <w:tcW w:w="912" w:type="pct"/>
          </w:tcPr>
          <w:p w14:paraId="0E5F8B2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026A2F2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3E9F0EA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77012A2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5133FD5" w14:textId="77777777" w:rsidTr="00A63F67">
        <w:trPr>
          <w:trHeight w:val="607"/>
        </w:trPr>
        <w:tc>
          <w:tcPr>
            <w:tcW w:w="1233" w:type="pct"/>
          </w:tcPr>
          <w:p w14:paraId="01BB8F8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Przychody netto ze sprzedaży towarów i materiałów</w:t>
            </w:r>
          </w:p>
        </w:tc>
        <w:tc>
          <w:tcPr>
            <w:tcW w:w="912" w:type="pct"/>
          </w:tcPr>
          <w:p w14:paraId="137EFF6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0A17C69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4D2B1E7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A3D849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CE6D784" w14:textId="77777777" w:rsidTr="00A63F67">
        <w:trPr>
          <w:trHeight w:val="607"/>
        </w:trPr>
        <w:tc>
          <w:tcPr>
            <w:tcW w:w="1233" w:type="pct"/>
          </w:tcPr>
          <w:p w14:paraId="7E84BF1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Zmiana stanu produktów (zwiększenie – wartość dodatnia, zmniejszenie- wartość ujemna)</w:t>
            </w:r>
          </w:p>
        </w:tc>
        <w:tc>
          <w:tcPr>
            <w:tcW w:w="912" w:type="pct"/>
          </w:tcPr>
          <w:p w14:paraId="45A2F69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17DA219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646B26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1372DD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D192B3D" w14:textId="77777777" w:rsidTr="00A63F67">
        <w:trPr>
          <w:trHeight w:val="607"/>
        </w:trPr>
        <w:tc>
          <w:tcPr>
            <w:tcW w:w="1233" w:type="pct"/>
          </w:tcPr>
          <w:p w14:paraId="7EE6BC3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B. Koszty ogółem, w tym:</w:t>
            </w:r>
          </w:p>
        </w:tc>
        <w:tc>
          <w:tcPr>
            <w:tcW w:w="912" w:type="pct"/>
          </w:tcPr>
          <w:p w14:paraId="74CE95E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45A246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01342B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49689B4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A4AD40D" w14:textId="77777777" w:rsidTr="00A63F67">
        <w:trPr>
          <w:trHeight w:val="607"/>
        </w:trPr>
        <w:tc>
          <w:tcPr>
            <w:tcW w:w="1233" w:type="pct"/>
          </w:tcPr>
          <w:p w14:paraId="599C968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Amortyzacja</w:t>
            </w:r>
          </w:p>
        </w:tc>
        <w:tc>
          <w:tcPr>
            <w:tcW w:w="912" w:type="pct"/>
          </w:tcPr>
          <w:p w14:paraId="6748A5C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690D3F4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nil"/>
            </w:tcBorders>
          </w:tcPr>
          <w:p w14:paraId="3C415B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nil"/>
            </w:tcBorders>
          </w:tcPr>
          <w:p w14:paraId="325321F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085B311" w14:textId="77777777" w:rsidTr="00A63F67">
        <w:trPr>
          <w:trHeight w:val="607"/>
        </w:trPr>
        <w:tc>
          <w:tcPr>
            <w:tcW w:w="1233" w:type="pct"/>
          </w:tcPr>
          <w:p w14:paraId="63B5CFF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Materiały i energia</w:t>
            </w:r>
          </w:p>
        </w:tc>
        <w:tc>
          <w:tcPr>
            <w:tcW w:w="912" w:type="pct"/>
          </w:tcPr>
          <w:p w14:paraId="50F7F7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53CC4EC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5FF84CC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53A6C94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7671DA1" w14:textId="77777777" w:rsidTr="00A63F67">
        <w:trPr>
          <w:trHeight w:val="607"/>
        </w:trPr>
        <w:tc>
          <w:tcPr>
            <w:tcW w:w="1233" w:type="pct"/>
          </w:tcPr>
          <w:p w14:paraId="6433651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Usługi obce</w:t>
            </w:r>
          </w:p>
        </w:tc>
        <w:tc>
          <w:tcPr>
            <w:tcW w:w="912" w:type="pct"/>
          </w:tcPr>
          <w:p w14:paraId="22B951D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A85409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50C473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6313BDD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9ACED99" w14:textId="77777777" w:rsidTr="00A63F67">
        <w:trPr>
          <w:trHeight w:val="607"/>
        </w:trPr>
        <w:tc>
          <w:tcPr>
            <w:tcW w:w="1233" w:type="pct"/>
          </w:tcPr>
          <w:p w14:paraId="19E85D4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 xml:space="preserve">Podatki i opłaty </w:t>
            </w:r>
          </w:p>
        </w:tc>
        <w:tc>
          <w:tcPr>
            <w:tcW w:w="912" w:type="pct"/>
          </w:tcPr>
          <w:p w14:paraId="024EC0E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224A8D5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11E453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215309D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C27CCB5" w14:textId="77777777" w:rsidTr="00A63F67">
        <w:trPr>
          <w:trHeight w:val="607"/>
        </w:trPr>
        <w:tc>
          <w:tcPr>
            <w:tcW w:w="1233" w:type="pct"/>
          </w:tcPr>
          <w:p w14:paraId="4A23C96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Wynagrodzenia i pochodne</w:t>
            </w:r>
          </w:p>
        </w:tc>
        <w:tc>
          <w:tcPr>
            <w:tcW w:w="912" w:type="pct"/>
          </w:tcPr>
          <w:p w14:paraId="59F2E89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56D2813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64B4CF7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787B49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17CC514" w14:textId="77777777" w:rsidTr="00A63F67">
        <w:trPr>
          <w:trHeight w:val="607"/>
        </w:trPr>
        <w:tc>
          <w:tcPr>
            <w:tcW w:w="1233" w:type="pct"/>
          </w:tcPr>
          <w:p w14:paraId="1DE5436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Pozostałe koszty rodzajowe</w:t>
            </w:r>
          </w:p>
        </w:tc>
        <w:tc>
          <w:tcPr>
            <w:tcW w:w="912" w:type="pct"/>
          </w:tcPr>
          <w:p w14:paraId="7F568B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620342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0C7DA76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4B8B7E6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87A0CC7" w14:textId="77777777" w:rsidTr="00A63F67">
        <w:trPr>
          <w:trHeight w:val="607"/>
        </w:trPr>
        <w:tc>
          <w:tcPr>
            <w:tcW w:w="1233" w:type="pct"/>
          </w:tcPr>
          <w:p w14:paraId="6AA168A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Wartość sprzedanych towarów i materiałów</w:t>
            </w:r>
          </w:p>
        </w:tc>
        <w:tc>
          <w:tcPr>
            <w:tcW w:w="912" w:type="pct"/>
          </w:tcPr>
          <w:p w14:paraId="4D39C1F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BD1EF2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  <w:tl2br w:val="single" w:sz="4" w:space="0" w:color="auto"/>
            </w:tcBorders>
          </w:tcPr>
          <w:p w14:paraId="7FD0724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  <w:tl2br w:val="single" w:sz="4" w:space="0" w:color="auto"/>
            </w:tcBorders>
          </w:tcPr>
          <w:p w14:paraId="7ABCCFB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9C7F422" w14:textId="77777777" w:rsidTr="00A63F67">
        <w:trPr>
          <w:trHeight w:val="607"/>
        </w:trPr>
        <w:tc>
          <w:tcPr>
            <w:tcW w:w="1233" w:type="pct"/>
          </w:tcPr>
          <w:p w14:paraId="3D49120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Koszty finansowe (np. odsetki)</w:t>
            </w:r>
          </w:p>
        </w:tc>
        <w:tc>
          <w:tcPr>
            <w:tcW w:w="912" w:type="pct"/>
          </w:tcPr>
          <w:p w14:paraId="374540F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76D9A32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nil"/>
            </w:tcBorders>
          </w:tcPr>
          <w:p w14:paraId="16544F0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nil"/>
            </w:tcBorders>
          </w:tcPr>
          <w:p w14:paraId="3B68AD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C045438" w14:textId="77777777" w:rsidTr="00A63F67">
        <w:trPr>
          <w:trHeight w:val="607"/>
        </w:trPr>
        <w:tc>
          <w:tcPr>
            <w:tcW w:w="1233" w:type="pct"/>
          </w:tcPr>
          <w:p w14:paraId="46ED87F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C. Dochód (strata) brutto (A-B)</w:t>
            </w:r>
          </w:p>
        </w:tc>
        <w:tc>
          <w:tcPr>
            <w:tcW w:w="912" w:type="pct"/>
          </w:tcPr>
          <w:p w14:paraId="2185800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198E0F2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</w:tcPr>
          <w:p w14:paraId="79E6EC0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</w:tcPr>
          <w:p w14:paraId="2AF9CB9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B49014F" w14:textId="77777777" w:rsidTr="00A63F67">
        <w:trPr>
          <w:trHeight w:val="607"/>
        </w:trPr>
        <w:tc>
          <w:tcPr>
            <w:tcW w:w="1233" w:type="pct"/>
            <w:tcBorders>
              <w:bottom w:val="single" w:sz="4" w:space="0" w:color="auto"/>
            </w:tcBorders>
          </w:tcPr>
          <w:p w14:paraId="5D1FC58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 xml:space="preserve">D. Podatek dochodowy 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26EAB0E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49253D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CA7D7A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E089BA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5F8FC6B" w14:textId="77777777" w:rsidTr="00A63F67">
        <w:trPr>
          <w:trHeight w:val="607"/>
        </w:trPr>
        <w:tc>
          <w:tcPr>
            <w:tcW w:w="1233" w:type="pct"/>
            <w:tcBorders>
              <w:bottom w:val="single" w:sz="4" w:space="0" w:color="auto"/>
            </w:tcBorders>
          </w:tcPr>
          <w:p w14:paraId="0AC3F5C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E. Zysk netto (C-D)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AB901C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686F0E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1D3FF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CEB326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1BF889D6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28CC9EFA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4CFB9431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6A70FE8E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0BE276DD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09F6B7A2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58EF6FEE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  <w:r w:rsidRPr="00564926">
        <w:rPr>
          <w:rFonts w:ascii="Arial" w:hAnsi="Arial" w:cs="Arial"/>
          <w:color w:val="1D1D1D"/>
          <w:sz w:val="14"/>
          <w:szCs w:val="14"/>
        </w:rPr>
        <w:t>…………………………………………………………</w:t>
      </w:r>
    </w:p>
    <w:p w14:paraId="74A5F27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i/>
          <w:color w:val="1D1D1D"/>
          <w:sz w:val="12"/>
          <w:szCs w:val="14"/>
        </w:rPr>
      </w:pPr>
      <w:r w:rsidRPr="00564926">
        <w:rPr>
          <w:rFonts w:ascii="Arial" w:hAnsi="Arial" w:cs="Arial"/>
          <w:i/>
          <w:color w:val="1D1D1D"/>
          <w:sz w:val="12"/>
          <w:szCs w:val="14"/>
        </w:rPr>
        <w:t xml:space="preserve">          pieczęć i podpis osób upoważnionych</w:t>
      </w:r>
      <w:r w:rsidRPr="00564926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1D54E7B4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77777777" w:rsidR="00917542" w:rsidRPr="00564926" w:rsidRDefault="00917542" w:rsidP="00564926"/>
    <w:sectPr w:rsidR="00917542" w:rsidRPr="00564926" w:rsidSect="00AB13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4" w:right="567" w:bottom="1276" w:left="56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A42B" w14:textId="77777777" w:rsidR="00C45ACA" w:rsidRDefault="00C45ACA" w:rsidP="008D05A4">
      <w:pPr>
        <w:spacing w:after="0" w:line="240" w:lineRule="auto"/>
      </w:pPr>
      <w:r>
        <w:separator/>
      </w:r>
    </w:p>
  </w:endnote>
  <w:endnote w:type="continuationSeparator" w:id="0">
    <w:p w14:paraId="045E5B15" w14:textId="77777777" w:rsidR="00C45ACA" w:rsidRDefault="00C45ACA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803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7762D3" w14:textId="36926A92" w:rsidR="00C94779" w:rsidRDefault="00C94779" w:rsidP="00C9477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6CEFB69" wp14:editId="609133FD">
                  <wp:extent cx="918386" cy="34861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69" cy="3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0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0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811AC" w14:textId="407E6863" w:rsidR="002C0A73" w:rsidRDefault="002C0A73" w:rsidP="008E2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F300" w14:textId="30B92A4E" w:rsidR="002C0A73" w:rsidRDefault="002C0A73" w:rsidP="00D1789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263013" wp14:editId="336AF24C">
          <wp:extent cx="5616000" cy="536474"/>
          <wp:effectExtent l="0" t="0" r="0" b="0"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53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2D8F2" w14:textId="77777777" w:rsidR="00C45ACA" w:rsidRDefault="00C45ACA" w:rsidP="008D05A4">
      <w:pPr>
        <w:spacing w:after="0" w:line="240" w:lineRule="auto"/>
      </w:pPr>
      <w:r>
        <w:separator/>
      </w:r>
    </w:p>
  </w:footnote>
  <w:footnote w:type="continuationSeparator" w:id="0">
    <w:p w14:paraId="3C603AFB" w14:textId="77777777" w:rsidR="00C45ACA" w:rsidRDefault="00C45ACA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0D0F" w14:textId="786909A8" w:rsidR="002C0A73" w:rsidRDefault="00051B02" w:rsidP="00051B02">
    <w:pPr>
      <w:pStyle w:val="Nagwek"/>
    </w:pPr>
    <w:r>
      <w:rPr>
        <w:noProof/>
        <w:lang w:eastAsia="pl-PL"/>
      </w:rPr>
      <w:drawing>
        <wp:inline distT="0" distB="0" distL="0" distR="0" wp14:anchorId="70A458C1" wp14:editId="07051BAC">
          <wp:extent cx="6840220" cy="459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7484" w14:textId="0AADC017" w:rsidR="002C0A73" w:rsidRDefault="006028AD" w:rsidP="006028AD">
    <w:pPr>
      <w:pStyle w:val="Nagwek"/>
      <w:ind w:left="-567" w:right="-567"/>
      <w:jc w:val="center"/>
    </w:pPr>
    <w:r>
      <w:rPr>
        <w:noProof/>
        <w:lang w:eastAsia="pl-PL"/>
      </w:rPr>
      <w:drawing>
        <wp:inline distT="0" distB="0" distL="0" distR="0" wp14:anchorId="46AEF2B8" wp14:editId="40A257CF">
          <wp:extent cx="5760720" cy="580833"/>
          <wp:effectExtent l="0" t="0" r="0" b="0"/>
          <wp:docPr id="219" name="Obraz 219" descr="cid:image001.jpg@01D65EA3.CEDDA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6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5"/>
  </w:num>
  <w:num w:numId="7">
    <w:abstractNumId w:val="16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A"/>
    <w:rsid w:val="00051B02"/>
    <w:rsid w:val="00063685"/>
    <w:rsid w:val="00085287"/>
    <w:rsid w:val="000B5562"/>
    <w:rsid w:val="00101070"/>
    <w:rsid w:val="00103A04"/>
    <w:rsid w:val="0014443C"/>
    <w:rsid w:val="00154731"/>
    <w:rsid w:val="0015486E"/>
    <w:rsid w:val="0017343F"/>
    <w:rsid w:val="001E61E7"/>
    <w:rsid w:val="00205F70"/>
    <w:rsid w:val="002631EE"/>
    <w:rsid w:val="00266C46"/>
    <w:rsid w:val="002B0A4C"/>
    <w:rsid w:val="002B48FA"/>
    <w:rsid w:val="002C0A73"/>
    <w:rsid w:val="00304DCE"/>
    <w:rsid w:val="00381BB6"/>
    <w:rsid w:val="003829E5"/>
    <w:rsid w:val="003D4D6E"/>
    <w:rsid w:val="003F14C1"/>
    <w:rsid w:val="00410BFD"/>
    <w:rsid w:val="00483A1E"/>
    <w:rsid w:val="004923B4"/>
    <w:rsid w:val="004A1794"/>
    <w:rsid w:val="004C2CCC"/>
    <w:rsid w:val="004F7953"/>
    <w:rsid w:val="00517DF9"/>
    <w:rsid w:val="00544486"/>
    <w:rsid w:val="00552F54"/>
    <w:rsid w:val="00564926"/>
    <w:rsid w:val="005719B6"/>
    <w:rsid w:val="005E6199"/>
    <w:rsid w:val="006028AD"/>
    <w:rsid w:val="006368D9"/>
    <w:rsid w:val="006A4C14"/>
    <w:rsid w:val="006B4BF4"/>
    <w:rsid w:val="006C0AC5"/>
    <w:rsid w:val="00700483"/>
    <w:rsid w:val="007018E4"/>
    <w:rsid w:val="007021CD"/>
    <w:rsid w:val="00723580"/>
    <w:rsid w:val="007973FF"/>
    <w:rsid w:val="007A69E1"/>
    <w:rsid w:val="007D6436"/>
    <w:rsid w:val="007E662F"/>
    <w:rsid w:val="007F2DAD"/>
    <w:rsid w:val="008226C9"/>
    <w:rsid w:val="00843303"/>
    <w:rsid w:val="0085308E"/>
    <w:rsid w:val="008B4962"/>
    <w:rsid w:val="008C20EE"/>
    <w:rsid w:val="008D05A4"/>
    <w:rsid w:val="008D1936"/>
    <w:rsid w:val="008D2A8B"/>
    <w:rsid w:val="008D323E"/>
    <w:rsid w:val="008D4709"/>
    <w:rsid w:val="008E24BC"/>
    <w:rsid w:val="008F0FE4"/>
    <w:rsid w:val="008F1315"/>
    <w:rsid w:val="0090106F"/>
    <w:rsid w:val="00905621"/>
    <w:rsid w:val="00911BFC"/>
    <w:rsid w:val="00917542"/>
    <w:rsid w:val="00920597"/>
    <w:rsid w:val="009205DE"/>
    <w:rsid w:val="00920E1E"/>
    <w:rsid w:val="00935B77"/>
    <w:rsid w:val="00942C48"/>
    <w:rsid w:val="00977BA1"/>
    <w:rsid w:val="009822EA"/>
    <w:rsid w:val="00996D9D"/>
    <w:rsid w:val="009A411E"/>
    <w:rsid w:val="009B7ABD"/>
    <w:rsid w:val="009E1293"/>
    <w:rsid w:val="009F00B5"/>
    <w:rsid w:val="009F7834"/>
    <w:rsid w:val="00A27082"/>
    <w:rsid w:val="00A62103"/>
    <w:rsid w:val="00AB13E8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BE7F09"/>
    <w:rsid w:val="00C22D23"/>
    <w:rsid w:val="00C31AB0"/>
    <w:rsid w:val="00C33273"/>
    <w:rsid w:val="00C42548"/>
    <w:rsid w:val="00C45ACA"/>
    <w:rsid w:val="00C711F9"/>
    <w:rsid w:val="00C94779"/>
    <w:rsid w:val="00C94E3F"/>
    <w:rsid w:val="00CD3F56"/>
    <w:rsid w:val="00CD6709"/>
    <w:rsid w:val="00D020FE"/>
    <w:rsid w:val="00D055C1"/>
    <w:rsid w:val="00D1789C"/>
    <w:rsid w:val="00D40FDF"/>
    <w:rsid w:val="00DD106F"/>
    <w:rsid w:val="00DD140F"/>
    <w:rsid w:val="00DD24BE"/>
    <w:rsid w:val="00E02A42"/>
    <w:rsid w:val="00E05ECD"/>
    <w:rsid w:val="00E23EE9"/>
    <w:rsid w:val="00E766B1"/>
    <w:rsid w:val="00E845D6"/>
    <w:rsid w:val="00E94A57"/>
    <w:rsid w:val="00EC12F3"/>
    <w:rsid w:val="00EC59AD"/>
    <w:rsid w:val="00EE6127"/>
    <w:rsid w:val="00F01BF8"/>
    <w:rsid w:val="00F0435A"/>
    <w:rsid w:val="00F14DB1"/>
    <w:rsid w:val="00F71AA7"/>
    <w:rsid w:val="00F83AD1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EA3.CEDDA24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0925-17B3-4CD0-AD7A-EDE33274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Beata Maliszewska</cp:lastModifiedBy>
  <cp:revision>6</cp:revision>
  <cp:lastPrinted>2020-07-24T10:23:00Z</cp:lastPrinted>
  <dcterms:created xsi:type="dcterms:W3CDTF">2021-01-29T08:01:00Z</dcterms:created>
  <dcterms:modified xsi:type="dcterms:W3CDTF">2021-02-10T13:13:00Z</dcterms:modified>
</cp:coreProperties>
</file>