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F1E8D" w14:textId="77777777" w:rsidR="00B613B3" w:rsidRPr="009A68A9" w:rsidRDefault="00B613B3" w:rsidP="00B613B3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 xml:space="preserve">ZAŁĄCZNIK 2 </w:t>
      </w:r>
      <w:r w:rsidRPr="009A68A9">
        <w:rPr>
          <w:rFonts w:cs="Calibri"/>
          <w:b/>
          <w:bCs/>
          <w:sz w:val="24"/>
        </w:rPr>
        <w:t>DO OŚWIADCZENIA O SPEŁNIANIU KRYTERIÓW MSP</w:t>
      </w:r>
    </w:p>
    <w:p w14:paraId="6033E39C" w14:textId="77777777" w:rsidR="00B613B3" w:rsidRPr="009A68A9" w:rsidRDefault="00B613B3" w:rsidP="00B613B3">
      <w:pPr>
        <w:pStyle w:val="Akapitzlist"/>
        <w:autoSpaceDE w:val="0"/>
        <w:autoSpaceDN w:val="0"/>
        <w:adjustRightInd w:val="0"/>
        <w:spacing w:line="264" w:lineRule="auto"/>
        <w:ind w:left="0"/>
        <w:jc w:val="center"/>
        <w:rPr>
          <w:rFonts w:cs="Calibri"/>
          <w:b/>
          <w:bCs/>
          <w:u w:val="single"/>
        </w:rPr>
      </w:pPr>
      <w:r w:rsidRPr="009A68A9">
        <w:rPr>
          <w:rFonts w:cs="Calibri"/>
          <w:b/>
          <w:bCs/>
        </w:rPr>
        <w:t xml:space="preserve">INFORMACJE PRZEDSTAWIANE PRZEZ </w:t>
      </w:r>
      <w:r w:rsidRPr="009A68A9">
        <w:rPr>
          <w:rFonts w:cs="Calibri"/>
          <w:b/>
          <w:bCs/>
          <w:u w:val="single"/>
        </w:rPr>
        <w:t>PRZEDSIĘBIORSTWO PARTNERSKIE</w:t>
      </w:r>
    </w:p>
    <w:p w14:paraId="41AFB016" w14:textId="77777777" w:rsidR="00B613B3" w:rsidRPr="009A68A9" w:rsidRDefault="00B613B3" w:rsidP="00B613B3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</w:rPr>
      </w:pPr>
    </w:p>
    <w:tbl>
      <w:tblPr>
        <w:tblW w:w="10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7513"/>
        <w:gridCol w:w="1134"/>
        <w:gridCol w:w="1150"/>
      </w:tblGrid>
      <w:tr w:rsidR="00B613B3" w:rsidRPr="009A68A9" w14:paraId="6F57C7CE" w14:textId="77777777" w:rsidTr="00E159FC">
        <w:trPr>
          <w:trHeight w:val="601"/>
          <w:jc w:val="center"/>
        </w:trPr>
        <w:tc>
          <w:tcPr>
            <w:tcW w:w="105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0322B9" w14:textId="77777777" w:rsidR="00B613B3" w:rsidRPr="009A68A9" w:rsidRDefault="00B613B3" w:rsidP="00E159FC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 zachodzi pomiędzy przedsiębiorstwem Wnioskodawcy, a innym podmiotem na podstawie umowy, porozumienia lub uzgodnienia z podmiotami trzecimi?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</w:p>
        </w:tc>
      </w:tr>
      <w:tr w:rsidR="00B613B3" w:rsidRPr="009A68A9" w14:paraId="3F00F4FF" w14:textId="77777777" w:rsidTr="00E159FC">
        <w:trPr>
          <w:trHeight w:val="759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9174F" w14:textId="77777777" w:rsidR="00B613B3" w:rsidRPr="009A68A9" w:rsidRDefault="00B613B3" w:rsidP="00E159FC">
            <w:pPr>
              <w:tabs>
                <w:tab w:val="left" w:pos="27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posiadane udziały/akcje w innym podmiocie bądź też inny podmiot posiada udziały/akcje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D1FF3B6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DD567EE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1F44DF84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C3A4D1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hd w:val="clear" w:color="auto" w:fill="F2F2F2" w:themeFill="background1" w:themeFillShade="F2"/>
              </w:rPr>
              <w:t>Opis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96B905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1303E7E2" w14:textId="77777777" w:rsidTr="00E159FC">
        <w:trPr>
          <w:trHeight w:val="88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3F979B" w14:textId="77777777" w:rsidR="00B613B3" w:rsidRPr="009A68A9" w:rsidRDefault="00B613B3" w:rsidP="00E159FC">
            <w:pPr>
              <w:tabs>
                <w:tab w:val="left" w:pos="225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korzystanie z prawa głosu jako udziałowiec/ akcjonariusz/ członek w innym podmiocie bądź też inny podmiot korzysta z prawa głosu jako udziałowiec/akcjonariusz/członek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2A7E82F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830281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5B21F4E2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E3747D" w14:textId="77777777" w:rsidR="00B613B3" w:rsidRPr="009A68A9" w:rsidRDefault="00B613B3" w:rsidP="00E159FC">
            <w:pPr>
              <w:ind w:left="356" w:hanging="356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F89968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12656205" w14:textId="77777777" w:rsidTr="00E159FC">
        <w:trPr>
          <w:trHeight w:val="56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BC7498" w14:textId="77777777" w:rsidR="00B613B3" w:rsidRPr="009A68A9" w:rsidRDefault="00B613B3" w:rsidP="00E159F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</w:t>
            </w:r>
            <w:r w:rsidRPr="009A68A9">
              <w:rPr>
                <w:rFonts w:ascii="Calibri" w:hAnsi="Calibri"/>
                <w:bCs/>
                <w:color w:val="auto"/>
              </w:rPr>
              <w:t>, czy przedsiębiorstwo Wnioskodawcy posiada 25% lub więcej udziałów lub głosów w innym?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8D1B3AD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FE6C020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526852E0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6E1DDA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7C0B56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06CBC59A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5C19B190" w14:textId="77777777" w:rsidTr="00E159FC">
        <w:trPr>
          <w:trHeight w:val="75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40427B" w14:textId="77777777" w:rsidR="00B613B3" w:rsidRPr="009A68A9" w:rsidRDefault="00B613B3" w:rsidP="00E159FC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1d.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inne przedsiębiorstwa lub podmioty publiczne posiadają, samodzielnie lub wspólnie z jednym lub kilkoma przedsiębiorstwami powiązanymi lub podmiotami publicznymi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25% lub więcej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udziałów lub głosów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74319C3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44026B4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16436396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BDC9FC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FABF3B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0D872FDA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3D8226C0" w14:textId="77777777" w:rsidTr="00E159FC">
        <w:trPr>
          <w:trHeight w:val="821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503D78" w14:textId="77777777" w:rsidR="00B613B3" w:rsidRPr="009A68A9" w:rsidRDefault="00B613B3" w:rsidP="00E159FC">
            <w:pPr>
              <w:tabs>
                <w:tab w:val="left" w:pos="9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1e.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możliwość wyznaczania lub odwoływania członków organu administracyjnego, zarządzającego lub nadzorczego innego podmiotu bądź też przez inny podmiot w odniesieniu do przedsiębiorstwa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t>Wnioskodawcy</w:t>
            </w:r>
            <w:r w:rsidRPr="009A68A9">
              <w:rPr>
                <w:rFonts w:ascii="Calibri" w:hAnsi="Calibri"/>
                <w:bCs/>
                <w:color w:val="auto"/>
              </w:rPr>
              <w:t>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B53057A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05EDD7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4AF19F9B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155ED4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E3C501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400996F9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58F3B1F1" w14:textId="77777777" w:rsidTr="00E159FC">
        <w:trPr>
          <w:trHeight w:val="786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84CC49" w14:textId="77777777" w:rsidR="00B613B3" w:rsidRPr="009A68A9" w:rsidRDefault="00B613B3" w:rsidP="00E159FC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1f.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podmiot, wynikający np. z umowy z tym podmiotem lub zgodnie z postanowieniami jego statutu lub umowy spółki itp. bądź też wpływ innego podmiotu na przedsiębiorstwo Wnioskodawcy wynikający np. z umowy lub zgodnie z postanowieniami jego statutu lub umowy spółki itp.?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B9DD13B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0708D90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22599BAD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FE4238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3F25C1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6198148F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7E200ED6" w14:textId="77777777" w:rsidTr="00E159FC">
        <w:trPr>
          <w:trHeight w:val="662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B5FAA3" w14:textId="77777777" w:rsidR="00B613B3" w:rsidRPr="009A68A9" w:rsidRDefault="00B613B3" w:rsidP="00E159FC">
            <w:pPr>
              <w:autoSpaceDE w:val="0"/>
              <w:autoSpaceDN w:val="0"/>
              <w:adjustRightInd w:val="0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1g.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A5D214B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D33188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2F033F63" w14:textId="77777777" w:rsidTr="00E159FC">
        <w:trPr>
          <w:trHeight w:val="454"/>
          <w:jc w:val="center"/>
        </w:trPr>
        <w:tc>
          <w:tcPr>
            <w:tcW w:w="7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E61F2E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46EFDE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  <w:p w14:paraId="356CEE6B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2AA37B81" w14:textId="77777777" w:rsidR="00B613B3" w:rsidRDefault="00B613B3" w:rsidP="00B613B3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5CC5C2BA" w14:textId="77777777" w:rsidR="00B613B3" w:rsidRDefault="00B613B3" w:rsidP="00B613B3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29CC429F" w14:textId="77777777" w:rsidR="00B613B3" w:rsidRPr="009A68A9" w:rsidRDefault="00B613B3" w:rsidP="00B613B3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tbl>
      <w:tblPr>
        <w:tblW w:w="105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5"/>
        <w:gridCol w:w="3118"/>
        <w:gridCol w:w="2851"/>
      </w:tblGrid>
      <w:tr w:rsidR="00B613B3" w:rsidRPr="009A68A9" w14:paraId="434A671F" w14:textId="77777777" w:rsidTr="00E159FC">
        <w:trPr>
          <w:trHeight w:val="382"/>
          <w:jc w:val="center"/>
        </w:trPr>
        <w:tc>
          <w:tcPr>
            <w:tcW w:w="10524" w:type="dxa"/>
            <w:gridSpan w:val="3"/>
            <w:shd w:val="clear" w:color="auto" w:fill="D9D9D9" w:themeFill="background1" w:themeFillShade="D9"/>
            <w:vAlign w:val="center"/>
          </w:tcPr>
          <w:p w14:paraId="1C249A91" w14:textId="77777777" w:rsidR="00B613B3" w:rsidRPr="009A68A9" w:rsidRDefault="00B613B3" w:rsidP="00E159FC">
            <w:pPr>
              <w:tabs>
                <w:tab w:val="left" w:pos="214"/>
                <w:tab w:val="left" w:pos="356"/>
              </w:tabs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partnerskich</w:t>
            </w:r>
          </w:p>
        </w:tc>
      </w:tr>
      <w:tr w:rsidR="00B613B3" w:rsidRPr="009A68A9" w14:paraId="6B02EA6B" w14:textId="77777777" w:rsidTr="00E159FC">
        <w:trPr>
          <w:trHeight w:val="1832"/>
          <w:jc w:val="center"/>
        </w:trPr>
        <w:tc>
          <w:tcPr>
            <w:tcW w:w="455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62DDD1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 i siedziba przedsiębiorstwa/przedsiębiorstw pozostających z Wnioskodawcą w relacji przedsiębiorstw partnerskich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E44E54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Cs/>
                <w:i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prawach głosu </w:t>
            </w:r>
            <w:r w:rsidRPr="009A68A9">
              <w:rPr>
                <w:rFonts w:ascii="Calibri" w:hAnsi="Calibri" w:cs="Calibri"/>
                <w:color w:val="auto"/>
              </w:rPr>
              <w:t xml:space="preserve">przedsiębiorstwa partnerskiego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089DB739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  <w:sz w:val="16"/>
              </w:rPr>
              <w:t>(do proporcjonalnego obliczenia danych dot. przedsiębiorstw partnerskich należy zastosować spośród tych dwóch udziałów ten, którego wartość jest wyższa)</w:t>
            </w:r>
          </w:p>
        </w:tc>
        <w:tc>
          <w:tcPr>
            <w:tcW w:w="285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8ABCDB" w14:textId="77777777" w:rsidR="00B613B3" w:rsidRPr="009A68A9" w:rsidRDefault="00B613B3" w:rsidP="00E159FC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partnerskiego </w:t>
            </w:r>
            <w:r w:rsidRPr="009A68A9">
              <w:rPr>
                <w:rFonts w:ascii="Calibri" w:hAnsi="Calibri" w:cs="Calibri"/>
                <w:b/>
                <w:color w:val="auto"/>
              </w:rPr>
              <w:t>w kapitale</w:t>
            </w:r>
            <w:r w:rsidRPr="009A68A9">
              <w:rPr>
                <w:rFonts w:ascii="Calibri" w:hAnsi="Calibri" w:cs="Calibri"/>
                <w:color w:val="auto"/>
              </w:rPr>
              <w:t xml:space="preserve"> lub </w:t>
            </w:r>
            <w:r w:rsidRPr="009A68A9">
              <w:rPr>
                <w:rFonts w:ascii="Calibri" w:hAnsi="Calibri" w:cs="Calibri"/>
                <w:b/>
                <w:color w:val="auto"/>
              </w:rPr>
              <w:t>prawach głosu</w:t>
            </w:r>
            <w:r w:rsidRPr="009A68A9">
              <w:rPr>
                <w:rFonts w:ascii="Calibri" w:hAnsi="Calibri" w:cs="Calibri"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>Wnioskodawcy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  <w:p w14:paraId="567BEB68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(do proporcjonalnego obliczenia danych dot. przedsiębiorstw partnerskich należy zastosować spośród tych dwóch udziałów ten, którego wartość jest</w:t>
            </w:r>
            <w:r w:rsidRPr="009A68A9">
              <w:rPr>
                <w:rFonts w:ascii="Calibri" w:hAnsi="Calibri" w:cs="Calibri"/>
                <w:color w:val="auto"/>
                <w:sz w:val="14"/>
              </w:rPr>
              <w:t xml:space="preserve"> </w:t>
            </w:r>
            <w:r w:rsidRPr="009A68A9">
              <w:rPr>
                <w:rFonts w:ascii="Calibri" w:hAnsi="Calibri" w:cs="Calibri"/>
                <w:color w:val="auto"/>
                <w:sz w:val="16"/>
                <w:szCs w:val="20"/>
              </w:rPr>
              <w:t>wyższa)</w:t>
            </w:r>
          </w:p>
        </w:tc>
      </w:tr>
      <w:tr w:rsidR="00B613B3" w:rsidRPr="009A68A9" w14:paraId="337F7F4C" w14:textId="77777777" w:rsidTr="00E159FC">
        <w:trPr>
          <w:trHeight w:val="567"/>
          <w:jc w:val="center"/>
        </w:trPr>
        <w:tc>
          <w:tcPr>
            <w:tcW w:w="455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9E7EB74" w14:textId="77777777" w:rsidR="00B613B3" w:rsidRPr="009A68A9" w:rsidRDefault="00B613B3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311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0140A03B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74F97CE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33652CA1" w14:textId="77777777" w:rsidTr="00E159FC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435433" w14:textId="77777777" w:rsidR="00B613B3" w:rsidRPr="009A68A9" w:rsidRDefault="00B613B3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B01F298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4C48D14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46B71491" w14:textId="77777777" w:rsidTr="00E159FC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B6DF9C6" w14:textId="77777777" w:rsidR="00B613B3" w:rsidRPr="009A68A9" w:rsidRDefault="00B613B3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514003D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59FFCB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1A68C0E9" w14:textId="77777777" w:rsidTr="00E159FC">
        <w:trPr>
          <w:trHeight w:val="567"/>
          <w:jc w:val="center"/>
        </w:trPr>
        <w:tc>
          <w:tcPr>
            <w:tcW w:w="455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9CE865" w14:textId="77777777" w:rsidR="00B613B3" w:rsidRPr="009A68A9" w:rsidRDefault="00B613B3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4)</w:t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68C7635" w14:textId="77777777" w:rsidR="00B613B3" w:rsidRPr="009A68A9" w:rsidRDefault="00B613B3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9FB17C" w14:textId="77777777" w:rsidR="00B613B3" w:rsidRPr="009A68A9" w:rsidRDefault="00B613B3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B613B3" w:rsidRPr="009A68A9" w14:paraId="456665BF" w14:textId="77777777" w:rsidTr="00E159FC">
        <w:trPr>
          <w:trHeight w:val="1381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3FBD5C79" w14:textId="77777777" w:rsidR="00B613B3" w:rsidRPr="009A68A9" w:rsidRDefault="00B613B3" w:rsidP="00E159FC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Wnioskodawca sporządza skonsolidowane sprawozdania finansowe, obejmujące na zasadzie konsolidacji, dane innego przedsiębiorstwa oraz nie jest ujęty, na zasadzie konsolidacji, w sprawozdaniach skonsolidowanych innego przedsiębiorstwa z nim powiązanego?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311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915FC7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143C9F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B613B3" w:rsidRPr="009A68A9" w14:paraId="2D585E5F" w14:textId="77777777" w:rsidTr="00E159FC">
        <w:trPr>
          <w:trHeight w:val="1270"/>
          <w:jc w:val="center"/>
        </w:trPr>
        <w:tc>
          <w:tcPr>
            <w:tcW w:w="4555" w:type="dxa"/>
            <w:shd w:val="clear" w:color="auto" w:fill="F2F2F2" w:themeFill="background1" w:themeFillShade="F2"/>
            <w:vAlign w:val="center"/>
          </w:tcPr>
          <w:p w14:paraId="045A1CE4" w14:textId="77777777" w:rsidR="00B613B3" w:rsidRPr="009A68A9" w:rsidRDefault="00B613B3" w:rsidP="00E159FC">
            <w:pPr>
              <w:ind w:left="214" w:hanging="214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 Jeśli w pkt 3 wybrano opcję „tak”</w:t>
            </w:r>
          </w:p>
          <w:p w14:paraId="10131BC4" w14:textId="77777777" w:rsidR="00B613B3" w:rsidRPr="009A68A9" w:rsidRDefault="00B613B3" w:rsidP="00E159FC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- Czy przedsiębiorstwo to jest zobowiązane na podstawie obowiązujących regulacji prawnych do sporządzania sprawozdań skonsolidowanych?</w:t>
            </w:r>
          </w:p>
        </w:tc>
        <w:tc>
          <w:tcPr>
            <w:tcW w:w="3118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81CE5E0" w14:textId="77777777" w:rsidR="00B613B3" w:rsidRPr="009A68A9" w:rsidRDefault="00B613B3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851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7AB9AA5" w14:textId="77777777" w:rsidR="00B613B3" w:rsidRPr="009A68A9" w:rsidRDefault="00B613B3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32291F5B" w14:textId="77777777" w:rsidR="00B613B3" w:rsidRDefault="00B613B3" w:rsidP="00B613B3">
      <w:pPr>
        <w:spacing w:after="160" w:line="259" w:lineRule="auto"/>
        <w:jc w:val="left"/>
        <w:sectPr w:rsidR="00B613B3" w:rsidSect="002907D7">
          <w:headerReference w:type="default" r:id="rId9"/>
          <w:footerReference w:type="default" r:id="rId10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6EA4AC6A" w14:textId="77777777" w:rsidR="00B613B3" w:rsidRDefault="00B613B3" w:rsidP="00B613B3">
      <w:pPr>
        <w:autoSpaceDE w:val="0"/>
        <w:autoSpaceDN w:val="0"/>
        <w:adjustRightInd w:val="0"/>
        <w:spacing w:line="288" w:lineRule="auto"/>
        <w:sectPr w:rsidR="00B613B3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3E774DDA" w14:textId="77777777" w:rsidR="00B613B3" w:rsidRPr="00673C62" w:rsidRDefault="00B613B3" w:rsidP="00B613B3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t>4.  Dane stosowane do określenia kategorii MSP Wnioskodawcy pozostającego w relacji przedsiębiorstw partnerskich</w:t>
      </w:r>
      <w:r w:rsidRPr="009A68A9">
        <w:rPr>
          <w:rStyle w:val="Odwoanieprzypisukocowego"/>
          <w:rFonts w:ascii="Calibri" w:hAnsi="Calibri"/>
          <w:color w:val="auto"/>
          <w:sz w:val="19"/>
          <w:szCs w:val="19"/>
        </w:rPr>
        <w:endnoteReference w:id="3"/>
      </w:r>
      <w:r w:rsidRPr="009A68A9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XSpec="center" w:tblpY="2365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B613B3" w:rsidRPr="009A68A9" w14:paraId="20FDC784" w14:textId="77777777" w:rsidTr="00E159FC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01F27B0B" w14:textId="77777777" w:rsidR="00B613B3" w:rsidRPr="009A68A9" w:rsidRDefault="00B613B3" w:rsidP="00E159FC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  <w:p w14:paraId="4E66F61D" w14:textId="77777777" w:rsidR="00B613B3" w:rsidRPr="009A68A9" w:rsidRDefault="00B613B3" w:rsidP="00E159FC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9A68A9">
              <w:rPr>
                <w:rFonts w:cs="Calibri"/>
                <w:b/>
                <w:bCs/>
                <w:sz w:val="18"/>
                <w:szCs w:val="18"/>
              </w:rPr>
              <w:t>Dane stosowane do określenia kategorii MSP przedsiębiorcy</w:t>
            </w:r>
            <w:r w:rsidRPr="009A68A9">
              <w:rPr>
                <w:rFonts w:cs="Calibri"/>
                <w:b/>
                <w:bCs/>
                <w:sz w:val="18"/>
                <w:szCs w:val="18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FC9B51" w14:textId="77777777" w:rsidR="00B613B3" w:rsidRPr="00067B91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t xml:space="preserve">W okresie sprawozdawczym za drugi rok wstecz </w:t>
            </w: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1BDF48AC" w14:textId="77777777" w:rsidR="00B613B3" w:rsidRPr="00067B91" w:rsidRDefault="00B613B3" w:rsidP="00E159FC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9A68A9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9A68A9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5FF3A495" w14:textId="77777777" w:rsidR="00B613B3" w:rsidRPr="00067B91" w:rsidRDefault="00B613B3" w:rsidP="00E159FC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9A68A9">
              <w:rPr>
                <w:rFonts w:ascii="Calibri" w:hAnsi="Calibri" w:cs="Calibri"/>
                <w:b/>
                <w:bCs/>
              </w:rPr>
              <w:t>W ostatnim okresie sprawozdawczym</w:t>
            </w:r>
            <w:r w:rsidRPr="009A68A9">
              <w:rPr>
                <w:rStyle w:val="Odwoanieprzypisukocowego"/>
                <w:rFonts w:ascii="Calibri" w:hAnsi="Calibri"/>
              </w:rPr>
              <w:endnoteReference w:id="4"/>
            </w:r>
          </w:p>
        </w:tc>
      </w:tr>
      <w:tr w:rsidR="00B613B3" w:rsidRPr="009A68A9" w14:paraId="7ED9FEAC" w14:textId="77777777" w:rsidTr="00E159FC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42DBCF32" w14:textId="77777777" w:rsidR="00B613B3" w:rsidRPr="009A68A9" w:rsidRDefault="00B613B3" w:rsidP="00E159FC">
            <w:pPr>
              <w:pStyle w:val="Tekstpodstawowy3"/>
              <w:spacing w:after="0"/>
              <w:jc w:val="left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5A88C8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E22F473" w14:textId="77777777" w:rsidR="00B613B3" w:rsidRPr="009A68A9" w:rsidRDefault="00B613B3" w:rsidP="00E159FC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E08B37A" w14:textId="77777777" w:rsidR="00B613B3" w:rsidRPr="009A68A9" w:rsidRDefault="00B613B3" w:rsidP="00E159FC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(od dd.mm.rr do dd.mm.rr)</w:t>
            </w:r>
          </w:p>
        </w:tc>
      </w:tr>
      <w:tr w:rsidR="00B613B3" w:rsidRPr="009A68A9" w14:paraId="63563C10" w14:textId="77777777" w:rsidTr="00E159FC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0C0C04E6" w14:textId="77777777" w:rsidR="00B613B3" w:rsidRPr="009A68A9" w:rsidRDefault="00B613B3" w:rsidP="00E159FC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4249B22" w14:textId="77777777" w:rsidR="00B613B3" w:rsidRPr="009A68A9" w:rsidRDefault="00B613B3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B604E4D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6"/>
            </w:r>
          </w:p>
          <w:p w14:paraId="48A8CFD7" w14:textId="77777777" w:rsidR="00B613B3" w:rsidRPr="009A68A9" w:rsidRDefault="00B613B3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F3A4C37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7"/>
            </w:r>
          </w:p>
          <w:p w14:paraId="4A8A9D0A" w14:textId="77777777" w:rsidR="00B613B3" w:rsidRPr="009A68A9" w:rsidRDefault="00B613B3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B77847" w14:textId="77777777" w:rsidR="00B613B3" w:rsidRPr="009A68A9" w:rsidRDefault="00B613B3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38E0800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4AD5910F" w14:textId="77777777" w:rsidR="00B613B3" w:rsidRPr="009A68A9" w:rsidRDefault="00B613B3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2ADAF7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4D1F32DC" w14:textId="77777777" w:rsidR="00B613B3" w:rsidRPr="009A68A9" w:rsidRDefault="00B613B3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0EF08F3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D3722C0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373CFCBD" w14:textId="77777777" w:rsidR="00B613B3" w:rsidRPr="009A68A9" w:rsidRDefault="00B613B3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B8A219" w14:textId="77777777" w:rsidR="00B613B3" w:rsidRPr="009A68A9" w:rsidRDefault="00B613B3" w:rsidP="00E159FC">
            <w:pPr>
              <w:jc w:val="center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7B2F5ED6" w14:textId="77777777" w:rsidR="00B613B3" w:rsidRPr="009A68A9" w:rsidRDefault="00B613B3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9A68A9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B613B3" w:rsidRPr="009A68A9" w14:paraId="7F244950" w14:textId="77777777" w:rsidTr="00E159FC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E4B299F" w14:textId="77777777" w:rsidR="00B613B3" w:rsidRPr="009A68A9" w:rsidRDefault="00B613B3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488A39D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8F97269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4A6FEB7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5865A6C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E478D97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0FC812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A7B6229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71900A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1AFC4F8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613B3" w:rsidRPr="009A68A9" w14:paraId="4CADF6DF" w14:textId="77777777" w:rsidTr="00E159FC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E1D7F92" w14:textId="77777777" w:rsidR="00B613B3" w:rsidRPr="00E40971" w:rsidRDefault="00B613B3" w:rsidP="00E159FC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nr…..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CB3C11B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040412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01D0985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5030B23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0CEECB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D5B3E3B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06F47E8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8266D78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3542546F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613B3" w:rsidRPr="009A68A9" w14:paraId="7C82F414" w14:textId="77777777" w:rsidTr="00E159FC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8E4ACF7" w14:textId="77777777" w:rsidR="00B613B3" w:rsidRPr="009A68A9" w:rsidRDefault="00B613B3" w:rsidP="00E159FC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Dane przedsiębiorstwa partnerskiego …..</w:t>
            </w:r>
            <w:r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Pr="00E40971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7CC6569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75B3347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0CB053C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948B7D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8B8193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AB6463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F36FFE8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C044E3C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C3A1D4E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613B3" w:rsidRPr="009A68A9" w14:paraId="6A4110E7" w14:textId="77777777" w:rsidTr="00E159FC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46DA8CB1" w14:textId="77777777" w:rsidR="00B613B3" w:rsidRPr="009A68A9" w:rsidRDefault="00B613B3" w:rsidP="00E159FC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Proporcjonalnie skumulowane dane wszystkich przedsiębiorstw partnerskich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8"/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9542BA8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D1B9F34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7B7593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FE59BB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692CEE9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1892FD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ECBE5A6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36072B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76BDCBD1" w14:textId="77777777" w:rsidR="00B613B3" w:rsidRPr="009A68A9" w:rsidRDefault="00B613B3" w:rsidP="00E159FC">
            <w:pPr>
              <w:pStyle w:val="Tekstprzypisudolnego"/>
              <w:jc w:val="center"/>
              <w:rPr>
                <w:rFonts w:cs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5D32510C" w14:textId="77777777" w:rsidR="00B613B3" w:rsidRPr="009A68A9" w:rsidRDefault="00B613B3" w:rsidP="00B613B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9A68A9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6E5C1F1C" w14:textId="77777777" w:rsidR="00B613B3" w:rsidRPr="009A68A9" w:rsidRDefault="00B613B3" w:rsidP="00B613B3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5F2268A3" w14:textId="77777777" w:rsidR="00B613B3" w:rsidRPr="009A68A9" w:rsidRDefault="00B613B3" w:rsidP="00B613B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9A68A9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46150B9B" w14:textId="77777777" w:rsidR="00B613B3" w:rsidRDefault="00B613B3" w:rsidP="00B613B3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9A68A9">
        <w:rPr>
          <w:rFonts w:ascii="Calibri" w:hAnsi="Calibri" w:cs="Calibri"/>
          <w:bCs/>
          <w:color w:val="auto"/>
          <w:sz w:val="16"/>
          <w:szCs w:val="16"/>
        </w:rPr>
        <w:t xml:space="preserve">Data i podpis osoby uprawnionej do reprezentowania </w:t>
      </w:r>
      <w:r>
        <w:rPr>
          <w:rFonts w:ascii="Calibri" w:hAnsi="Calibri" w:cs="Calibri"/>
          <w:bCs/>
          <w:color w:val="auto"/>
          <w:sz w:val="16"/>
          <w:szCs w:val="16"/>
        </w:rPr>
        <w:t>Wnioskodawcy</w:t>
      </w:r>
    </w:p>
    <w:p w14:paraId="306B23B5" w14:textId="77777777" w:rsidR="00B613B3" w:rsidRDefault="00B613B3" w:rsidP="00B613B3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Cs/>
          <w:color w:val="auto"/>
          <w:sz w:val="16"/>
          <w:szCs w:val="16"/>
        </w:rPr>
      </w:pPr>
    </w:p>
    <w:p w14:paraId="1945ADE6" w14:textId="77777777" w:rsidR="00B613B3" w:rsidRDefault="00B613B3" w:rsidP="00B613B3">
      <w:pPr>
        <w:spacing w:after="160" w:line="259" w:lineRule="auto"/>
        <w:jc w:val="left"/>
        <w:sectPr w:rsidR="00B613B3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212D0D8C" w14:textId="77777777" w:rsidR="00B613B3" w:rsidRPr="00673C62" w:rsidRDefault="00B613B3" w:rsidP="00B613B3"/>
    <w:p w14:paraId="6C9A7AE3" w14:textId="77777777" w:rsidR="006D1103" w:rsidRPr="00B613B3" w:rsidRDefault="006D1103" w:rsidP="00B613B3">
      <w:bookmarkStart w:id="0" w:name="_GoBack"/>
      <w:bookmarkEnd w:id="0"/>
    </w:p>
    <w:sectPr w:rsidR="006D1103" w:rsidRPr="00B613B3" w:rsidSect="00AE7F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49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4FFDC" w14:textId="77777777" w:rsidR="004375FE" w:rsidRDefault="004375FE" w:rsidP="00A21EA0">
      <w:r>
        <w:separator/>
      </w:r>
    </w:p>
  </w:endnote>
  <w:endnote w:type="continuationSeparator" w:id="0">
    <w:p w14:paraId="2CD6E733" w14:textId="77777777" w:rsidR="004375FE" w:rsidRDefault="004375FE" w:rsidP="00A21EA0">
      <w:r>
        <w:continuationSeparator/>
      </w:r>
    </w:p>
  </w:endnote>
  <w:endnote w:id="1">
    <w:p w14:paraId="586D8827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 W przypadku zaznaczenia opcji </w:t>
      </w:r>
      <w:r w:rsidRPr="007F4343">
        <w:rPr>
          <w:rFonts w:ascii="Calibri" w:hAnsi="Calibri" w:cs="Calibri"/>
          <w:b w:val="0"/>
          <w:color w:val="C0504D"/>
          <w:sz w:val="16"/>
          <w:szCs w:val="16"/>
        </w:rPr>
        <w:t>„tak”</w:t>
      </w:r>
      <w:r w:rsidRPr="007F4343">
        <w:rPr>
          <w:rFonts w:ascii="Calibri" w:hAnsi="Calibri" w:cs="Calibri"/>
          <w:sz w:val="16"/>
          <w:szCs w:val="16"/>
        </w:rPr>
        <w:t xml:space="preserve"> w odniesieniu do którejkolwiek przesłanek wymienionych w pkt 1a-g Załącznika w wierszu </w:t>
      </w:r>
      <w:r w:rsidRPr="007F4343">
        <w:rPr>
          <w:rFonts w:ascii="Calibri" w:hAnsi="Calibri" w:cs="Calibri"/>
          <w:b w:val="0"/>
          <w:sz w:val="16"/>
          <w:szCs w:val="16"/>
        </w:rPr>
        <w:t xml:space="preserve">„Opis” </w:t>
      </w:r>
      <w:r w:rsidRPr="007F4343">
        <w:rPr>
          <w:rFonts w:ascii="Calibri" w:hAnsi="Calibri" w:cs="Calibri"/>
          <w:sz w:val="16"/>
          <w:szCs w:val="16"/>
        </w:rPr>
        <w:t xml:space="preserve">należy szczegółowo opisać w jaki sposób przedmiotowa przesłanka jest spełniona. W szczególności należy opisać zaistniałe 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zmiany w strukturze właścicielskiej przedsiębiorstwa, wraz z określeniem daty ww. zmiany, podstawy prawnej oraz ich charakteru, wielkości posiadanych udziałów. </w:t>
      </w:r>
    </w:p>
  </w:endnote>
  <w:endnote w:id="2">
    <w:p w14:paraId="7D0D2744" w14:textId="77777777" w:rsidR="00B613B3" w:rsidRPr="007F4343" w:rsidRDefault="00B613B3" w:rsidP="00B613B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 w:cs="Calibri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rFonts w:ascii="Calibri" w:hAnsi="Calibri" w:cs="Calibri"/>
          <w:sz w:val="16"/>
          <w:szCs w:val="16"/>
        </w:rPr>
        <w:t xml:space="preserve">Przedsiębiorstwa sporządzające skonsolidowane sprawozdania finansowe lub ujęte w sprawozdaniach innego przedsiębiorstwa, które takie sprawozdania sporządza, zazwyczaj są uważane za </w:t>
      </w:r>
      <w:r w:rsidRPr="007F4343">
        <w:rPr>
          <w:rFonts w:ascii="Calibri" w:hAnsi="Calibri" w:cs="Calibri"/>
          <w:b/>
          <w:sz w:val="16"/>
          <w:szCs w:val="16"/>
        </w:rPr>
        <w:t>przedsiębiorstwa powiązane.</w:t>
      </w:r>
    </w:p>
  </w:endnote>
  <w:endnote w:id="3">
    <w:p w14:paraId="7CA85981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617EA92A" w14:textId="77777777" w:rsidR="00B613B3" w:rsidRPr="007F4343" w:rsidRDefault="00B613B3" w:rsidP="00B613B3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532CA179" w14:textId="77777777" w:rsidR="00B613B3" w:rsidRPr="007F4343" w:rsidRDefault="00B613B3" w:rsidP="00B613B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723B8A67" w14:textId="77777777" w:rsidR="00B613B3" w:rsidRPr="007F4343" w:rsidRDefault="00B613B3" w:rsidP="00B613B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71397D63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458C356D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2EEA772E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73EAFEB8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193ABEF9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7DBD201C" w14:textId="77777777" w:rsidR="00B613B3" w:rsidRPr="007F4343" w:rsidRDefault="00B613B3" w:rsidP="00B613B3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5B85C137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35523C50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2EE0A108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Podczas </w:t>
      </w:r>
      <w:r w:rsidRPr="007F4343">
        <w:rPr>
          <w:b/>
          <w:color w:val="C00000"/>
          <w:sz w:val="16"/>
          <w:szCs w:val="16"/>
        </w:rPr>
        <w:t>obliczenia danych dot. przedsiębiorstw partnerskich – należy do danych przedsiębiorstwa Wnioskodawcy/Partnera  dodać</w:t>
      </w:r>
      <w:r w:rsidRPr="007F4343">
        <w:rPr>
          <w:b/>
          <w:color w:val="C0504D"/>
          <w:sz w:val="16"/>
          <w:szCs w:val="16"/>
        </w:rPr>
        <w:t xml:space="preserve"> </w:t>
      </w:r>
      <w:r w:rsidRPr="007F4343">
        <w:rPr>
          <w:sz w:val="16"/>
          <w:szCs w:val="16"/>
        </w:rPr>
        <w:t>proporcjonalne (procent ten odzwierciedla posiadany proporcjonalny udział w kapitale lub głosach w zależności, który jest większy) dane pozostałych przedsiębiorstw partnerskich. Zasada obliczania danych przedsiębiorstw pozostających w relacji partnerskiej określa art. 6 ust.2 Załącznika nr I do Rozporządzenia Komisji (UE) nr 651/2014.</w:t>
      </w:r>
    </w:p>
    <w:p w14:paraId="7A8E6CD2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 xml:space="preserve">Przykład: Jeśli przedsiębiorstwo posiada 30% udziałów w innym przedsiębiorstwie, należy dodać do własnych danych 30% liczby osób </w:t>
      </w:r>
      <w:r w:rsidRPr="007F4343">
        <w:rPr>
          <w:sz w:val="16"/>
          <w:szCs w:val="16"/>
        </w:rPr>
        <w:br/>
        <w:t xml:space="preserve">w nim zatrudnionych, obrotu lub całkowitego rocznego bilansu. </w:t>
      </w:r>
    </w:p>
    <w:p w14:paraId="44F1A7FA" w14:textId="77777777" w:rsidR="00B613B3" w:rsidRPr="007F4343" w:rsidRDefault="00B613B3" w:rsidP="00B613B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sz w:val="16"/>
          <w:szCs w:val="16"/>
        </w:rPr>
        <w:t>Jeśli istnieje kilka przedsiębiorstw partnerskich, taka samą kalkulację należy przeprowadzić dla każdego z partnerów usytuowanych bezpośrednio na poziomie „upstream” i „downstream” w stosunku do przedsiębiorstwa.</w:t>
      </w:r>
    </w:p>
    <w:p w14:paraId="05C60D0C" w14:textId="77777777" w:rsidR="00B613B3" w:rsidRPr="007F4343" w:rsidRDefault="00B613B3" w:rsidP="00B613B3">
      <w:pPr>
        <w:rPr>
          <w:b/>
          <w:color w:val="C0504D"/>
          <w:sz w:val="16"/>
          <w:szCs w:val="16"/>
        </w:rPr>
      </w:pPr>
    </w:p>
    <w:p w14:paraId="19EF3611" w14:textId="77777777" w:rsidR="00B613B3" w:rsidRPr="007F4343" w:rsidRDefault="00B613B3" w:rsidP="00B613B3">
      <w:pPr>
        <w:ind w:left="284"/>
        <w:rPr>
          <w:b/>
          <w:color w:val="C0504D"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Przykład:</w:t>
      </w:r>
    </w:p>
    <w:p w14:paraId="08F9E034" w14:textId="77777777" w:rsidR="00B613B3" w:rsidRPr="007F4343" w:rsidRDefault="00B613B3" w:rsidP="00B613B3">
      <w:pPr>
        <w:ind w:left="284"/>
        <w:rPr>
          <w:b/>
          <w:sz w:val="16"/>
          <w:szCs w:val="16"/>
        </w:rPr>
      </w:pPr>
      <w:r w:rsidRPr="007F4343">
        <w:rPr>
          <w:b/>
          <w:color w:val="C0504D"/>
          <w:sz w:val="16"/>
          <w:szCs w:val="16"/>
        </w:rPr>
        <w:t>A jest Wnioskodawcą/Partnerem</w:t>
      </w:r>
    </w:p>
    <w:p w14:paraId="751ADCF1" w14:textId="77777777" w:rsidR="00B613B3" w:rsidRPr="007F4343" w:rsidRDefault="00B613B3" w:rsidP="00B613B3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33 % udziałów w przedsiębiorstwie C</w:t>
      </w:r>
    </w:p>
    <w:p w14:paraId="229AF048" w14:textId="77777777" w:rsidR="00B613B3" w:rsidRPr="007F4343" w:rsidRDefault="00B613B3" w:rsidP="00B613B3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>A posiada 49% udziałów w przedsiębiorstwie D.</w:t>
      </w:r>
    </w:p>
    <w:p w14:paraId="2D00AED5" w14:textId="77777777" w:rsidR="00B613B3" w:rsidRPr="007F4343" w:rsidRDefault="00B613B3" w:rsidP="00B613B3">
      <w:pPr>
        <w:ind w:left="284"/>
        <w:rPr>
          <w:sz w:val="16"/>
          <w:szCs w:val="16"/>
        </w:rPr>
      </w:pPr>
      <w:r w:rsidRPr="007F4343">
        <w:rPr>
          <w:sz w:val="16"/>
          <w:szCs w:val="16"/>
        </w:rPr>
        <w:t xml:space="preserve">B posiada 25% udziałów w przedsiębiorstwie A.                                                                   </w:t>
      </w:r>
    </w:p>
    <w:p w14:paraId="0E3FEF75" w14:textId="77777777" w:rsidR="00B613B3" w:rsidRPr="007F4343" w:rsidRDefault="00B613B3" w:rsidP="00B613B3">
      <w:pPr>
        <w:rPr>
          <w:sz w:val="16"/>
          <w:szCs w:val="16"/>
        </w:rPr>
      </w:pPr>
      <w:r w:rsidRPr="007F4343">
        <w:rPr>
          <w:sz w:val="16"/>
          <w:szCs w:val="16"/>
        </w:rPr>
        <w:t xml:space="preserve">       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3"/>
        <w:gridCol w:w="2132"/>
        <w:gridCol w:w="2133"/>
        <w:gridCol w:w="2438"/>
      </w:tblGrid>
      <w:tr w:rsidR="00B613B3" w:rsidRPr="007F4343" w14:paraId="1C6D9F8A" w14:textId="77777777" w:rsidTr="00673C62">
        <w:trPr>
          <w:trHeight w:val="170"/>
          <w:jc w:val="center"/>
        </w:trPr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45D21952" w14:textId="77777777" w:rsidR="00B613B3" w:rsidRPr="007F4343" w:rsidRDefault="00B613B3" w:rsidP="000248F5">
            <w:pPr>
              <w:ind w:left="11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Przedsiębiorstwo</w:t>
            </w:r>
          </w:p>
        </w:tc>
        <w:tc>
          <w:tcPr>
            <w:tcW w:w="2132" w:type="dxa"/>
            <w:shd w:val="clear" w:color="auto" w:fill="D9D9D9" w:themeFill="background1" w:themeFillShade="D9"/>
            <w:vAlign w:val="center"/>
          </w:tcPr>
          <w:p w14:paraId="28223303" w14:textId="77777777" w:rsidR="00B613B3" w:rsidRPr="007F4343" w:rsidRDefault="00B613B3" w:rsidP="000248F5">
            <w:pPr>
              <w:ind w:left="72"/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Zatrudnienie</w:t>
            </w:r>
          </w:p>
        </w:tc>
        <w:tc>
          <w:tcPr>
            <w:tcW w:w="2133" w:type="dxa"/>
            <w:shd w:val="clear" w:color="auto" w:fill="D9D9D9" w:themeFill="background1" w:themeFillShade="D9"/>
            <w:vAlign w:val="center"/>
          </w:tcPr>
          <w:p w14:paraId="430BB3DC" w14:textId="77777777" w:rsidR="00B613B3" w:rsidRPr="007F4343" w:rsidRDefault="00B613B3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Roczny obrót</w:t>
            </w:r>
          </w:p>
        </w:tc>
        <w:tc>
          <w:tcPr>
            <w:tcW w:w="2438" w:type="dxa"/>
            <w:shd w:val="clear" w:color="auto" w:fill="D9D9D9" w:themeFill="background1" w:themeFillShade="D9"/>
            <w:vAlign w:val="center"/>
          </w:tcPr>
          <w:p w14:paraId="32FFDA7C" w14:textId="77777777" w:rsidR="00B613B3" w:rsidRPr="007F4343" w:rsidRDefault="00B613B3" w:rsidP="000248F5">
            <w:pPr>
              <w:jc w:val="center"/>
              <w:rPr>
                <w:b/>
                <w:sz w:val="16"/>
                <w:szCs w:val="16"/>
              </w:rPr>
            </w:pPr>
            <w:r w:rsidRPr="007F4343">
              <w:rPr>
                <w:b/>
                <w:sz w:val="16"/>
                <w:szCs w:val="16"/>
              </w:rPr>
              <w:t>Całkowity bilans roczny</w:t>
            </w:r>
          </w:p>
        </w:tc>
      </w:tr>
      <w:tr w:rsidR="00B613B3" w:rsidRPr="007F4343" w14:paraId="1719E6D8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348E3877" w14:textId="77777777" w:rsidR="00B613B3" w:rsidRPr="007F4343" w:rsidRDefault="00B613B3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A</w:t>
            </w:r>
          </w:p>
        </w:tc>
        <w:tc>
          <w:tcPr>
            <w:tcW w:w="2132" w:type="dxa"/>
            <w:vAlign w:val="center"/>
          </w:tcPr>
          <w:p w14:paraId="4F190412" w14:textId="77777777" w:rsidR="00B613B3" w:rsidRPr="007F4343" w:rsidRDefault="00B613B3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133" w:type="dxa"/>
            <w:vAlign w:val="center"/>
          </w:tcPr>
          <w:p w14:paraId="0DBE1463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  <w:tc>
          <w:tcPr>
            <w:tcW w:w="2438" w:type="dxa"/>
            <w:vAlign w:val="center"/>
          </w:tcPr>
          <w:p w14:paraId="5020D861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100% danych A</w:t>
            </w:r>
          </w:p>
        </w:tc>
      </w:tr>
      <w:tr w:rsidR="00B613B3" w:rsidRPr="007F4343" w14:paraId="1F7D7ED5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57B9ABA2" w14:textId="77777777" w:rsidR="00B613B3" w:rsidRPr="007F4343" w:rsidRDefault="00B613B3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C</w:t>
            </w:r>
          </w:p>
        </w:tc>
        <w:tc>
          <w:tcPr>
            <w:tcW w:w="2132" w:type="dxa"/>
            <w:vAlign w:val="center"/>
          </w:tcPr>
          <w:p w14:paraId="08FA446A" w14:textId="77777777" w:rsidR="00B613B3" w:rsidRPr="007F4343" w:rsidRDefault="00B613B3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133" w:type="dxa"/>
            <w:vAlign w:val="center"/>
          </w:tcPr>
          <w:p w14:paraId="041F52D4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  <w:tc>
          <w:tcPr>
            <w:tcW w:w="2438" w:type="dxa"/>
            <w:vAlign w:val="center"/>
          </w:tcPr>
          <w:p w14:paraId="40B94AF5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33 % danych C</w:t>
            </w:r>
          </w:p>
        </w:tc>
      </w:tr>
      <w:tr w:rsidR="00B613B3" w:rsidRPr="007F4343" w14:paraId="4B8FC664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2C778573" w14:textId="77777777" w:rsidR="00B613B3" w:rsidRPr="007F4343" w:rsidRDefault="00B613B3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D</w:t>
            </w:r>
          </w:p>
        </w:tc>
        <w:tc>
          <w:tcPr>
            <w:tcW w:w="2132" w:type="dxa"/>
            <w:vAlign w:val="center"/>
          </w:tcPr>
          <w:p w14:paraId="00475EFA" w14:textId="77777777" w:rsidR="00B613B3" w:rsidRPr="007F4343" w:rsidRDefault="00B613B3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133" w:type="dxa"/>
            <w:vAlign w:val="center"/>
          </w:tcPr>
          <w:p w14:paraId="4D135A43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  <w:tc>
          <w:tcPr>
            <w:tcW w:w="2438" w:type="dxa"/>
            <w:vAlign w:val="center"/>
          </w:tcPr>
          <w:p w14:paraId="7A7A9414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49% danych D</w:t>
            </w:r>
          </w:p>
        </w:tc>
      </w:tr>
      <w:tr w:rsidR="00B613B3" w:rsidRPr="007F4343" w14:paraId="4D65EB30" w14:textId="77777777" w:rsidTr="00673C62">
        <w:trPr>
          <w:trHeight w:val="170"/>
          <w:jc w:val="center"/>
        </w:trPr>
        <w:tc>
          <w:tcPr>
            <w:tcW w:w="2133" w:type="dxa"/>
            <w:vAlign w:val="center"/>
          </w:tcPr>
          <w:p w14:paraId="65BABF5F" w14:textId="77777777" w:rsidR="00B613B3" w:rsidRPr="007F4343" w:rsidRDefault="00B613B3" w:rsidP="000248F5">
            <w:pPr>
              <w:ind w:left="112"/>
              <w:jc w:val="center"/>
              <w:rPr>
                <w:b/>
                <w:color w:val="C0504D"/>
                <w:sz w:val="16"/>
                <w:szCs w:val="16"/>
              </w:rPr>
            </w:pPr>
            <w:r w:rsidRPr="007F4343">
              <w:rPr>
                <w:b/>
                <w:color w:val="C0504D"/>
                <w:sz w:val="16"/>
                <w:szCs w:val="16"/>
              </w:rPr>
              <w:t>Dane B</w:t>
            </w:r>
          </w:p>
        </w:tc>
        <w:tc>
          <w:tcPr>
            <w:tcW w:w="2132" w:type="dxa"/>
            <w:vAlign w:val="center"/>
          </w:tcPr>
          <w:p w14:paraId="484C7F92" w14:textId="77777777" w:rsidR="00B613B3" w:rsidRPr="007F4343" w:rsidRDefault="00B613B3" w:rsidP="000248F5">
            <w:pPr>
              <w:ind w:left="72"/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133" w:type="dxa"/>
            <w:vAlign w:val="center"/>
          </w:tcPr>
          <w:p w14:paraId="39C6D8A2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  <w:tc>
          <w:tcPr>
            <w:tcW w:w="2438" w:type="dxa"/>
            <w:vAlign w:val="center"/>
          </w:tcPr>
          <w:p w14:paraId="1C719B77" w14:textId="77777777" w:rsidR="00B613B3" w:rsidRPr="007F4343" w:rsidRDefault="00B613B3" w:rsidP="000248F5">
            <w:pPr>
              <w:jc w:val="center"/>
              <w:rPr>
                <w:sz w:val="16"/>
                <w:szCs w:val="16"/>
              </w:rPr>
            </w:pPr>
            <w:r w:rsidRPr="007F4343">
              <w:rPr>
                <w:sz w:val="16"/>
                <w:szCs w:val="16"/>
              </w:rPr>
              <w:t>25 % danych B</w:t>
            </w:r>
          </w:p>
        </w:tc>
      </w:tr>
    </w:tbl>
    <w:p w14:paraId="59FC6ACD" w14:textId="77777777" w:rsidR="00B613B3" w:rsidRPr="007F4343" w:rsidRDefault="00B613B3" w:rsidP="00B613B3">
      <w:pPr>
        <w:rPr>
          <w:color w:val="C00000"/>
          <w:sz w:val="16"/>
          <w:szCs w:val="16"/>
        </w:rPr>
      </w:pPr>
    </w:p>
    <w:p w14:paraId="439A168F" w14:textId="77777777" w:rsidR="00B613B3" w:rsidRPr="007F4343" w:rsidRDefault="00B613B3" w:rsidP="00B613B3">
      <w:pPr>
        <w:rPr>
          <w:b/>
          <w:color w:val="C00000"/>
          <w:sz w:val="16"/>
          <w:szCs w:val="16"/>
        </w:rPr>
      </w:pPr>
    </w:p>
    <w:p w14:paraId="09604EDC" w14:textId="77777777" w:rsidR="00B613B3" w:rsidRPr="007F4343" w:rsidRDefault="00B613B3" w:rsidP="00B613B3">
      <w:pPr>
        <w:rPr>
          <w:b/>
          <w:color w:val="C00000"/>
          <w:sz w:val="16"/>
          <w:szCs w:val="16"/>
        </w:rPr>
      </w:pPr>
      <w:r w:rsidRPr="007F4343">
        <w:rPr>
          <w:b/>
          <w:color w:val="C00000"/>
          <w:sz w:val="16"/>
          <w:szCs w:val="16"/>
        </w:rPr>
        <w:t>Dane do wyliczenia statusu A:</w:t>
      </w:r>
    </w:p>
    <w:p w14:paraId="4EBDF868" w14:textId="77777777" w:rsidR="00B613B3" w:rsidRPr="000C6E44" w:rsidRDefault="00B613B3" w:rsidP="00B613B3">
      <w:r w:rsidRPr="007F4343">
        <w:rPr>
          <w:sz w:val="16"/>
          <w:szCs w:val="16"/>
        </w:rPr>
        <w:t>100%A+49%D+25% B+33%C.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3F6EF" w14:textId="77777777" w:rsidR="00B613B3" w:rsidRPr="00040105" w:rsidRDefault="00B613B3" w:rsidP="00FA342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89984" behindDoc="1" locked="0" layoutInCell="1" allowOverlap="1" wp14:anchorId="7ED6FA59" wp14:editId="184F2564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  <w:r w:rsidRPr="00040105">
      <w:t>/</w:t>
    </w:r>
    <w:r>
      <w:fldChar w:fldCharType="begin"/>
    </w:r>
    <w:r w:rsidRPr="00040105">
      <w:instrText xml:space="preserve"> NUMPAGES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30051B19" w14:textId="77777777" w:rsidR="00B613B3" w:rsidRDefault="00B613B3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F5A26F3" wp14:editId="309505E8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E24AB5" id="Łącznik prosty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4EED539D" w14:textId="77777777" w:rsidR="00B613B3" w:rsidRDefault="00B613B3" w:rsidP="002907D7">
    <w:pPr>
      <w:tabs>
        <w:tab w:val="left" w:pos="5498"/>
      </w:tabs>
    </w:pPr>
    <w:r w:rsidRPr="002D6E5D"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60104FA6" wp14:editId="6CCC803F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6912" behindDoc="1" locked="0" layoutInCell="1" allowOverlap="1" wp14:anchorId="7C60F522" wp14:editId="2EA90A1F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5888" behindDoc="0" locked="0" layoutInCell="1" allowOverlap="1" wp14:anchorId="25F608FA" wp14:editId="6AC31DC2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7936" behindDoc="1" locked="0" layoutInCell="1" allowOverlap="1" wp14:anchorId="5A598B7E" wp14:editId="38494FD1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1AD9D75" w14:textId="77777777" w:rsidR="00B613B3" w:rsidRDefault="00B613B3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7C7E48CC" w14:textId="77777777" w:rsidR="00B613B3" w:rsidRDefault="00B613B3" w:rsidP="002D6E5D">
    <w:pPr>
      <w:pStyle w:val="Stopka"/>
      <w:rPr>
        <w:sz w:val="15"/>
        <w:szCs w:val="15"/>
      </w:rPr>
    </w:pPr>
  </w:p>
  <w:p w14:paraId="13BBBC44" w14:textId="77777777" w:rsidR="00B613B3" w:rsidRDefault="00B613B3" w:rsidP="00B474A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707F7" w14:textId="77777777" w:rsidR="00AE7F4B" w:rsidRDefault="00AE7F4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EA729" w14:textId="5145DE7F" w:rsidR="00A95259" w:rsidRDefault="00562B2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580A373D" wp14:editId="3D76B411">
          <wp:simplePos x="0" y="0"/>
          <wp:positionH relativeFrom="column">
            <wp:posOffset>5841365</wp:posOffset>
          </wp:positionH>
          <wp:positionV relativeFrom="paragraph">
            <wp:posOffset>3175</wp:posOffset>
          </wp:positionV>
          <wp:extent cx="693420" cy="662940"/>
          <wp:effectExtent l="0" t="0" r="0" b="3810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164B"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07984471" wp14:editId="15C0238E">
          <wp:simplePos x="0" y="0"/>
          <wp:positionH relativeFrom="column">
            <wp:posOffset>4641850</wp:posOffset>
          </wp:positionH>
          <wp:positionV relativeFrom="paragraph">
            <wp:posOffset>111125</wp:posOffset>
          </wp:positionV>
          <wp:extent cx="1209294" cy="416997"/>
          <wp:effectExtent l="0" t="0" r="0" b="2540"/>
          <wp:wrapNone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294" cy="416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FBC"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47E94B0B" wp14:editId="3F93E28C">
          <wp:simplePos x="0" y="0"/>
          <wp:positionH relativeFrom="column">
            <wp:posOffset>-770255</wp:posOffset>
          </wp:positionH>
          <wp:positionV relativeFrom="paragraph">
            <wp:posOffset>103505</wp:posOffset>
          </wp:positionV>
          <wp:extent cx="1083631" cy="479964"/>
          <wp:effectExtent l="0" t="0" r="2540" b="0"/>
          <wp:wrapNone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31" cy="479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95"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2D55803A" wp14:editId="72F2EEC8">
          <wp:simplePos x="0" y="0"/>
          <wp:positionH relativeFrom="column">
            <wp:posOffset>1851025</wp:posOffset>
          </wp:positionH>
          <wp:positionV relativeFrom="paragraph">
            <wp:posOffset>143510</wp:posOffset>
          </wp:positionV>
          <wp:extent cx="1333500" cy="416560"/>
          <wp:effectExtent l="0" t="0" r="0" b="2540"/>
          <wp:wrapNone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95"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76AF7A4D" wp14:editId="5A737CB3">
          <wp:simplePos x="0" y="0"/>
          <wp:positionH relativeFrom="column">
            <wp:posOffset>288925</wp:posOffset>
          </wp:positionH>
          <wp:positionV relativeFrom="paragraph">
            <wp:posOffset>86360</wp:posOffset>
          </wp:positionV>
          <wp:extent cx="1638300" cy="524510"/>
          <wp:effectExtent l="0" t="0" r="0" b="8890"/>
          <wp:wrapNone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CDA"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6F2B824" wp14:editId="7568CE8A">
          <wp:simplePos x="0" y="0"/>
          <wp:positionH relativeFrom="column">
            <wp:posOffset>5853430</wp:posOffset>
          </wp:positionH>
          <wp:positionV relativeFrom="paragraph">
            <wp:posOffset>-262255</wp:posOffset>
          </wp:positionV>
          <wp:extent cx="649605" cy="317500"/>
          <wp:effectExtent l="0" t="0" r="0" b="6350"/>
          <wp:wrapNone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CDA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1C0B7B2B" wp14:editId="68E5A888">
          <wp:simplePos x="0" y="0"/>
          <wp:positionH relativeFrom="page">
            <wp:posOffset>191770</wp:posOffset>
          </wp:positionH>
          <wp:positionV relativeFrom="page">
            <wp:posOffset>9769475</wp:posOffset>
          </wp:positionV>
          <wp:extent cx="6532245" cy="34925"/>
          <wp:effectExtent l="0" t="0" r="1905" b="3175"/>
          <wp:wrapNone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2245" cy="3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75013" w14:textId="434BE2BA" w:rsidR="00933424" w:rsidRDefault="001E70A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1FF363DB" wp14:editId="40904742">
          <wp:simplePos x="0" y="0"/>
          <wp:positionH relativeFrom="column">
            <wp:posOffset>3148330</wp:posOffset>
          </wp:positionH>
          <wp:positionV relativeFrom="paragraph">
            <wp:posOffset>57150</wp:posOffset>
          </wp:positionV>
          <wp:extent cx="1478280" cy="234028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234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2D31A" w14:textId="77777777" w:rsidR="00AE7F4B" w:rsidRDefault="00AE7F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F24E6" w14:textId="77777777" w:rsidR="004375FE" w:rsidRDefault="004375FE" w:rsidP="00A21EA0">
      <w:r>
        <w:separator/>
      </w:r>
    </w:p>
  </w:footnote>
  <w:footnote w:type="continuationSeparator" w:id="0">
    <w:p w14:paraId="2E473BB9" w14:textId="77777777" w:rsidR="004375FE" w:rsidRDefault="004375FE" w:rsidP="00A21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F873E" w14:textId="77777777" w:rsidR="00B613B3" w:rsidRDefault="00B613B3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92032" behindDoc="1" locked="0" layoutInCell="1" allowOverlap="1" wp14:anchorId="35101F24" wp14:editId="468780DE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245114" w14:textId="77777777" w:rsidR="00B613B3" w:rsidRPr="001D5580" w:rsidRDefault="00B613B3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91008" behindDoc="1" locked="0" layoutInCell="1" allowOverlap="1" wp14:anchorId="5767A7DA" wp14:editId="3E9F42EB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34475A43" w14:textId="77777777" w:rsidR="00B613B3" w:rsidRDefault="00B613B3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305E88B1" w14:textId="77777777" w:rsidR="00B613B3" w:rsidRDefault="00B613B3">
    <w:pPr>
      <w:pStyle w:val="Nagwek"/>
    </w:pPr>
  </w:p>
  <w:p w14:paraId="35AECBAA" w14:textId="77777777" w:rsidR="00B613B3" w:rsidRDefault="00B613B3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0DC7F8AD" w14:textId="77777777" w:rsidR="00B613B3" w:rsidRDefault="00B613B3" w:rsidP="004372C4">
    <w:pPr>
      <w:pStyle w:val="Nagwek"/>
      <w:jc w:val="center"/>
    </w:pPr>
  </w:p>
  <w:p w14:paraId="4B9BB600" w14:textId="77777777" w:rsidR="00B613B3" w:rsidRDefault="00B613B3"/>
  <w:p w14:paraId="2FA1FDD6" w14:textId="77777777" w:rsidR="00B613B3" w:rsidRDefault="00B613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54427" w14:textId="77777777" w:rsidR="00AE7F4B" w:rsidRDefault="00AE7F4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B125A" w14:textId="5982CB39" w:rsidR="00036582" w:rsidRPr="007830D8" w:rsidRDefault="00784B33" w:rsidP="00AE7F4B">
    <w:pPr>
      <w:widowControl w:val="0"/>
      <w:autoSpaceDE w:val="0"/>
      <w:autoSpaceDN w:val="0"/>
      <w:ind w:left="5670" w:right="-567"/>
      <w:jc w:val="left"/>
      <w:rPr>
        <w:rFonts w:ascii="Calibri" w:hAnsi="Calibri" w:cs="Calibri"/>
        <w:b/>
        <w:bCs/>
        <w:color w:val="000000"/>
        <w:sz w:val="28"/>
      </w:rPr>
    </w:pPr>
    <w:r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58240" behindDoc="1" locked="0" layoutInCell="1" allowOverlap="1" wp14:anchorId="300A7654" wp14:editId="1B09674C">
          <wp:simplePos x="0" y="0"/>
          <wp:positionH relativeFrom="column">
            <wp:posOffset>-499745</wp:posOffset>
          </wp:positionH>
          <wp:positionV relativeFrom="paragraph">
            <wp:posOffset>-26670</wp:posOffset>
          </wp:positionV>
          <wp:extent cx="1219200" cy="447675"/>
          <wp:effectExtent l="0" t="0" r="0" b="9525"/>
          <wp:wrapTight wrapText="bothSides">
            <wp:wrapPolygon edited="0">
              <wp:start x="0" y="0"/>
              <wp:lineTo x="0" y="21140"/>
              <wp:lineTo x="21263" y="21140"/>
              <wp:lineTo x="21263" y="0"/>
              <wp:lineTo x="0" y="0"/>
            </wp:wrapPolygon>
          </wp:wrapTight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93AFF"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61312" behindDoc="1" locked="0" layoutInCell="1" allowOverlap="1" wp14:anchorId="74FD1697" wp14:editId="09BB213A">
          <wp:simplePos x="0" y="0"/>
          <wp:positionH relativeFrom="page">
            <wp:posOffset>1876425</wp:posOffset>
          </wp:positionH>
          <wp:positionV relativeFrom="page">
            <wp:posOffset>361950</wp:posOffset>
          </wp:positionV>
          <wp:extent cx="28575" cy="434340"/>
          <wp:effectExtent l="0" t="0" r="9525" b="3810"/>
          <wp:wrapTight wrapText="bothSides">
            <wp:wrapPolygon edited="0">
              <wp:start x="0" y="0"/>
              <wp:lineTo x="0" y="20842"/>
              <wp:lineTo x="14400" y="20842"/>
              <wp:lineTo x="14400" y="0"/>
              <wp:lineTo x="0" y="0"/>
            </wp:wrapPolygon>
          </wp:wrapTight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21F7"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2AB2E615" wp14:editId="18F0F194">
          <wp:simplePos x="0" y="0"/>
          <wp:positionH relativeFrom="column">
            <wp:posOffset>1233805</wp:posOffset>
          </wp:positionH>
          <wp:positionV relativeFrom="paragraph">
            <wp:posOffset>-72390</wp:posOffset>
          </wp:positionV>
          <wp:extent cx="1660525" cy="504825"/>
          <wp:effectExtent l="0" t="0" r="0" b="9525"/>
          <wp:wrapThrough wrapText="bothSides">
            <wp:wrapPolygon edited="0">
              <wp:start x="0" y="0"/>
              <wp:lineTo x="0" y="21192"/>
              <wp:lineTo x="21311" y="21192"/>
              <wp:lineTo x="21311" y="0"/>
              <wp:lineTo x="0" y="0"/>
            </wp:wrapPolygon>
          </wp:wrapThrough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0D8" w:rsidRPr="009623E7">
      <w:rPr>
        <w:rFonts w:ascii="Calibri" w:hAnsi="Calibri" w:cs="Calibri"/>
        <w:b/>
        <w:bCs/>
        <w:color w:val="000000"/>
        <w:sz w:val="28"/>
      </w:rPr>
      <w:t>POŻYCZKI NA ROZWÓJ</w:t>
    </w:r>
    <w:r w:rsidR="00036582">
      <w:rPr>
        <w:rFonts w:ascii="Calibri" w:hAnsi="Calibri" w:cs="Calibri"/>
        <w:b/>
        <w:bCs/>
        <w:color w:val="000000"/>
        <w:sz w:val="28"/>
      </w:rPr>
      <w:br/>
    </w:r>
    <w:r w:rsidR="003A18FF" w:rsidRPr="009623E7">
      <w:rPr>
        <w:rFonts w:ascii="Calibri" w:hAnsi="Calibri" w:cs="Calibri"/>
        <w:color w:val="000000"/>
        <w:sz w:val="20"/>
        <w:szCs w:val="20"/>
      </w:rPr>
      <w:t xml:space="preserve">Instrumenty </w:t>
    </w:r>
    <w:r w:rsidR="002D5F63" w:rsidRPr="009623E7">
      <w:rPr>
        <w:rFonts w:ascii="Calibri" w:hAnsi="Calibri" w:cs="Calibri"/>
        <w:color w:val="000000"/>
        <w:sz w:val="20"/>
        <w:szCs w:val="20"/>
      </w:rPr>
      <w:t>finansowe dla dolnośląskich fir</w:t>
    </w:r>
    <w:r w:rsidR="00222112">
      <w:rPr>
        <w:rFonts w:ascii="Calibri" w:hAnsi="Calibri" w:cs="Calibri"/>
        <w:color w:val="000000"/>
        <w:sz w:val="20"/>
        <w:szCs w:val="20"/>
      </w:rPr>
      <w:t>m</w:t>
    </w:r>
  </w:p>
  <w:p w14:paraId="3FF3599F" w14:textId="179953FA" w:rsidR="00A21EA0" w:rsidRPr="00843646" w:rsidRDefault="00A21EA0" w:rsidP="00843646">
    <w:pPr>
      <w:widowControl w:val="0"/>
      <w:autoSpaceDE w:val="0"/>
      <w:autoSpaceDN w:val="0"/>
      <w:spacing w:line="240" w:lineRule="exact"/>
      <w:rPr>
        <w:rFonts w:ascii="Calibri"/>
        <w:color w:val="00000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CFA14" w14:textId="77777777" w:rsidR="00AE7F4B" w:rsidRDefault="00AE7F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0D"/>
    <w:rsid w:val="00036582"/>
    <w:rsid w:val="00086B82"/>
    <w:rsid w:val="00093AFF"/>
    <w:rsid w:val="000E437C"/>
    <w:rsid w:val="000E5F64"/>
    <w:rsid w:val="0014235C"/>
    <w:rsid w:val="001C210C"/>
    <w:rsid w:val="001D0A7D"/>
    <w:rsid w:val="001D164B"/>
    <w:rsid w:val="001E02E2"/>
    <w:rsid w:val="001E70A4"/>
    <w:rsid w:val="00222112"/>
    <w:rsid w:val="002256FB"/>
    <w:rsid w:val="002427F3"/>
    <w:rsid w:val="00292244"/>
    <w:rsid w:val="002A5EEF"/>
    <w:rsid w:val="002D123F"/>
    <w:rsid w:val="002D5F63"/>
    <w:rsid w:val="00307076"/>
    <w:rsid w:val="00386869"/>
    <w:rsid w:val="003A18FF"/>
    <w:rsid w:val="003A5B78"/>
    <w:rsid w:val="003C51E4"/>
    <w:rsid w:val="004375FE"/>
    <w:rsid w:val="005109F3"/>
    <w:rsid w:val="0054367B"/>
    <w:rsid w:val="00562B23"/>
    <w:rsid w:val="005814A1"/>
    <w:rsid w:val="005F2E4F"/>
    <w:rsid w:val="00605AAC"/>
    <w:rsid w:val="0067466F"/>
    <w:rsid w:val="006D1103"/>
    <w:rsid w:val="007415C1"/>
    <w:rsid w:val="007830D8"/>
    <w:rsid w:val="00784B33"/>
    <w:rsid w:val="0079626B"/>
    <w:rsid w:val="007A5B00"/>
    <w:rsid w:val="007A7D9B"/>
    <w:rsid w:val="007C3B2F"/>
    <w:rsid w:val="007D0E79"/>
    <w:rsid w:val="007E564D"/>
    <w:rsid w:val="00801C95"/>
    <w:rsid w:val="00807348"/>
    <w:rsid w:val="00836D51"/>
    <w:rsid w:val="00843646"/>
    <w:rsid w:val="00895D58"/>
    <w:rsid w:val="00933424"/>
    <w:rsid w:val="009623E7"/>
    <w:rsid w:val="00972FA3"/>
    <w:rsid w:val="009756B5"/>
    <w:rsid w:val="009844CA"/>
    <w:rsid w:val="00A21EA0"/>
    <w:rsid w:val="00A3286F"/>
    <w:rsid w:val="00A43C70"/>
    <w:rsid w:val="00A44D8E"/>
    <w:rsid w:val="00A8082F"/>
    <w:rsid w:val="00A841F7"/>
    <w:rsid w:val="00A95259"/>
    <w:rsid w:val="00AB26FA"/>
    <w:rsid w:val="00AD471B"/>
    <w:rsid w:val="00AE7F4B"/>
    <w:rsid w:val="00B613B3"/>
    <w:rsid w:val="00BB5D36"/>
    <w:rsid w:val="00BC5CDA"/>
    <w:rsid w:val="00BD035F"/>
    <w:rsid w:val="00C47F6F"/>
    <w:rsid w:val="00C50FCA"/>
    <w:rsid w:val="00C60433"/>
    <w:rsid w:val="00C65E7F"/>
    <w:rsid w:val="00CA21F7"/>
    <w:rsid w:val="00CA2DF5"/>
    <w:rsid w:val="00CE0BC9"/>
    <w:rsid w:val="00D13F5D"/>
    <w:rsid w:val="00D31ED9"/>
    <w:rsid w:val="00D3564E"/>
    <w:rsid w:val="00D903CF"/>
    <w:rsid w:val="00DB5FBC"/>
    <w:rsid w:val="00DC1937"/>
    <w:rsid w:val="00E947AF"/>
    <w:rsid w:val="00E95500"/>
    <w:rsid w:val="00F16C0D"/>
    <w:rsid w:val="00F4105E"/>
    <w:rsid w:val="00FB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84D19"/>
  <w15:chartTrackingRefBased/>
  <w15:docId w15:val="{820E233C-DC0E-41B1-B08D-EB267F6F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7F4B"/>
    <w:pPr>
      <w:spacing w:after="0" w:line="240" w:lineRule="auto"/>
      <w:jc w:val="both"/>
    </w:pPr>
    <w:rPr>
      <w:color w:val="1D1D1D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1E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1EA0"/>
  </w:style>
  <w:style w:type="paragraph" w:styleId="Stopka">
    <w:name w:val="footer"/>
    <w:basedOn w:val="Normalny"/>
    <w:link w:val="StopkaZnak"/>
    <w:uiPriority w:val="99"/>
    <w:unhideWhenUsed/>
    <w:rsid w:val="00A21E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1EA0"/>
  </w:style>
  <w:style w:type="character" w:styleId="Hipercze">
    <w:name w:val="Hyperlink"/>
    <w:basedOn w:val="Domylnaczcionkaakapitu"/>
    <w:uiPriority w:val="99"/>
    <w:unhideWhenUsed/>
    <w:rsid w:val="00C47F6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7F6F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AE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E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6D1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086B82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086B8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6B82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6B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6B8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086B82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6B82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86B8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86B82"/>
    <w:rPr>
      <w:color w:val="1D1D1D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613B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613B3"/>
    <w:rPr>
      <w:color w:val="1D1D1D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rsid w:val="00B613B3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613B3"/>
    <w:rPr>
      <w:rFonts w:ascii="Calibri" w:eastAsia="Times New Roman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4CD50F0BD1624588085D19F2733E63" ma:contentTypeVersion="13" ma:contentTypeDescription="Utwórz nowy dokument." ma:contentTypeScope="" ma:versionID="931416bfd38d19225afca9cd3af83703">
  <xsd:schema xmlns:xsd="http://www.w3.org/2001/XMLSchema" xmlns:xs="http://www.w3.org/2001/XMLSchema" xmlns:p="http://schemas.microsoft.com/office/2006/metadata/properties" xmlns:ns2="0c409383-47ae-4be9-bc6c-328b924555bc" xmlns:ns3="035bc8cd-224c-4ef7-98f0-a5336e83a8e8" targetNamespace="http://schemas.microsoft.com/office/2006/metadata/properties" ma:root="true" ma:fieldsID="3b9024443c5d8132f2301ea79f6b5a1c" ns2:_="" ns3:_="">
    <xsd:import namespace="0c409383-47ae-4be9-bc6c-328b924555bc"/>
    <xsd:import namespace="035bc8cd-224c-4ef7-98f0-a5336e83a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09383-47ae-4be9-bc6c-328b92455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4def48b2-4aba-40a1-9746-b80a613fbc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bc8cd-224c-4ef7-98f0-a5336e83a8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4f1cbab-2c64-4929-b411-5b4245d09eba}" ma:internalName="TaxCatchAll" ma:showField="CatchAllData" ma:web="035bc8cd-224c-4ef7-98f0-a5336e83a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0C1-C491-4F8A-B61F-8B19F99E88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E25694-1233-4A60-A736-16C6DF014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09383-47ae-4be9-bc6c-328b924555bc"/>
    <ds:schemaRef ds:uri="035bc8cd-224c-4ef7-98f0-a5336e83a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Rolny</dc:creator>
  <cp:keywords/>
  <dc:description/>
  <cp:lastModifiedBy>Aneta Ostrowska</cp:lastModifiedBy>
  <cp:revision>2</cp:revision>
  <cp:lastPrinted>2022-12-29T13:58:00Z</cp:lastPrinted>
  <dcterms:created xsi:type="dcterms:W3CDTF">2023-01-27T12:33:00Z</dcterms:created>
  <dcterms:modified xsi:type="dcterms:W3CDTF">2023-01-27T12:33:00Z</dcterms:modified>
</cp:coreProperties>
</file>